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6DBE9910"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8C4AD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3E543B">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w:t>
      </w:r>
      <w:r w:rsidR="00E243CC">
        <w:rPr>
          <w:rFonts w:ascii="Calibri" w:eastAsia="Calibri" w:hAnsi="Calibri" w:cs="Arial"/>
          <w:b/>
          <w:sz w:val="28"/>
          <w:szCs w:val="28"/>
          <w:lang w:eastAsia="en-US"/>
        </w:rPr>
        <w:t>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46F5DF26"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8C4AD4">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rsidP="007E1ED4">
      <w:pPr>
        <w:shd w:val="clear" w:color="auto" w:fill="FFD966" w:themeFill="accent4" w:themeFillTint="99"/>
        <w:outlineLvl w:val="0"/>
        <w:rPr>
          <w:rFonts w:ascii="Calibri" w:hAnsi="Calibri" w:cs="Arial"/>
          <w:b/>
          <w:sz w:val="24"/>
        </w:rPr>
      </w:pPr>
      <w:r>
        <w:rPr>
          <w:rFonts w:ascii="Calibri" w:hAnsi="Calibri" w:cs="Arial"/>
          <w:b/>
          <w:sz w:val="24"/>
        </w:rPr>
        <w:t xml:space="preserve">Název veřejné zakázky: </w:t>
      </w:r>
    </w:p>
    <w:p w14:paraId="66F5AE6F" w14:textId="1CD60976" w:rsidR="00A37F3F" w:rsidRPr="007E1ED4" w:rsidRDefault="00E243CC" w:rsidP="007E1ED4">
      <w:pPr>
        <w:pStyle w:val="Nadpis8"/>
        <w:jc w:val="left"/>
        <w:rPr>
          <w:rFonts w:asciiTheme="minorHAnsi" w:hAnsiTheme="minorHAnsi"/>
          <w:bCs/>
        </w:rPr>
      </w:pPr>
      <w:r>
        <w:t>K</w:t>
      </w:r>
      <w:r w:rsidR="00E82D68">
        <w:t xml:space="preserve">omplet systémových operačních stolů </w:t>
      </w:r>
      <w:r w:rsidR="0006204C" w:rsidRPr="007E1ED4">
        <w:rPr>
          <w:rFonts w:asciiTheme="minorHAnsi" w:hAnsiTheme="minorHAnsi"/>
          <w:bCs/>
        </w:rPr>
        <w:t xml:space="preserve">pro </w:t>
      </w:r>
      <w:r w:rsidR="00852B8A">
        <w:rPr>
          <w:rFonts w:asciiTheme="minorHAnsi" w:hAnsiTheme="minorHAnsi"/>
          <w:bCs/>
        </w:rPr>
        <w:t>Svitavskou</w:t>
      </w:r>
      <w:r w:rsidR="0006204C" w:rsidRPr="007E1ED4">
        <w:rPr>
          <w:rFonts w:asciiTheme="minorHAnsi" w:hAnsiTheme="minorHAnsi"/>
          <w:bCs/>
        </w:rPr>
        <w:t xml:space="preserve"> nemocnici </w:t>
      </w:r>
    </w:p>
    <w:p w14:paraId="7A31C68A" w14:textId="77777777" w:rsidR="00A37F3F" w:rsidRDefault="00A37F3F">
      <w:pPr>
        <w:jc w:val="both"/>
        <w:rPr>
          <w:rFonts w:asciiTheme="minorHAnsi" w:hAnsiTheme="minorHAnsi" w:cs="Arial"/>
          <w:b/>
          <w:bCs/>
          <w:sz w:val="24"/>
        </w:rPr>
      </w:pP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2D389C4F" w14:textId="77777777" w:rsidR="008C4AD4" w:rsidRDefault="008C4AD4" w:rsidP="008C4AD4">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6FD15E42" w14:textId="77777777" w:rsidR="008C4AD4" w:rsidRDefault="008C4AD4" w:rsidP="008C4AD4">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4E1A08D4" w14:textId="77777777" w:rsidR="008C4AD4" w:rsidRDefault="008C4AD4" w:rsidP="008C4AD4">
      <w:pPr>
        <w:pStyle w:val="Zkladntext2"/>
        <w:rPr>
          <w:rFonts w:ascii="Calibri" w:hAnsi="Calibri" w:cs="Arial"/>
          <w:sz w:val="22"/>
          <w:szCs w:val="22"/>
        </w:rPr>
      </w:pPr>
    </w:p>
    <w:p w14:paraId="57D19AC9" w14:textId="25D3977D" w:rsidR="008C4AD4" w:rsidRDefault="008C4AD4" w:rsidP="008C4AD4">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AF794F">
        <w:rPr>
          <w:rFonts w:asciiTheme="minorHAnsi" w:hAnsiTheme="minorHAnsi" w:cstheme="minorHAnsi"/>
          <w:sz w:val="22"/>
          <w:szCs w:val="22"/>
        </w:rPr>
        <w:t>,</w:t>
      </w:r>
      <w:r w:rsidR="00AF794F" w:rsidRPr="00AF794F">
        <w:t xml:space="preserve"> </w:t>
      </w:r>
      <w:r w:rsidR="00AF794F" w:rsidRPr="00AF794F">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1FA3D673" w14:textId="77777777" w:rsidR="007E3003" w:rsidRDefault="007E3003">
      <w:pPr>
        <w:pStyle w:val="Nadpis2"/>
        <w:rPr>
          <w:sz w:val="28"/>
          <w:szCs w:val="28"/>
        </w:rPr>
      </w:pPr>
    </w:p>
    <w:p w14:paraId="6041C38E" w14:textId="41675C3E" w:rsidR="007E3003" w:rsidRDefault="008C4AD4" w:rsidP="00E243CC">
      <w:pPr>
        <w:pStyle w:val="Nadpis2"/>
        <w:rPr>
          <w:sz w:val="28"/>
          <w:szCs w:val="28"/>
        </w:rPr>
      </w:pPr>
      <w:r>
        <w:rPr>
          <w:sz w:val="28"/>
          <w:szCs w:val="28"/>
        </w:rPr>
        <w:t xml:space="preserve">A) </w:t>
      </w:r>
      <w:r w:rsidR="0006204C">
        <w:rPr>
          <w:sz w:val="28"/>
          <w:szCs w:val="28"/>
        </w:rPr>
        <w:t>Technické parametry</w:t>
      </w:r>
    </w:p>
    <w:p w14:paraId="354A9B74" w14:textId="77777777" w:rsidR="00AF794F" w:rsidRPr="00AF794F" w:rsidRDefault="00AF794F" w:rsidP="00AF794F">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A37F3F" w14:paraId="4E1610AB" w14:textId="77777777" w:rsidTr="0006204C">
        <w:trPr>
          <w:cantSplit/>
          <w:trHeight w:val="387"/>
        </w:trPr>
        <w:tc>
          <w:tcPr>
            <w:tcW w:w="4536"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D5B9954" w14:textId="5991402F" w:rsidR="00A37F3F" w:rsidRPr="00E243CC" w:rsidRDefault="00E243CC">
            <w:pPr>
              <w:rPr>
                <w:rFonts w:asciiTheme="minorHAnsi" w:hAnsiTheme="minorHAnsi"/>
                <w:b/>
                <w:sz w:val="28"/>
                <w:szCs w:val="28"/>
              </w:rPr>
            </w:pPr>
            <w:r w:rsidRPr="00E243CC">
              <w:rPr>
                <w:rFonts w:asciiTheme="minorHAnsi" w:hAnsiTheme="minorHAnsi"/>
                <w:b/>
                <w:sz w:val="28"/>
                <w:szCs w:val="28"/>
              </w:rPr>
              <w:t>Elektromechanický operační stůl s výměnnou deskou – 3 ks</w:t>
            </w:r>
          </w:p>
        </w:tc>
      </w:tr>
      <w:tr w:rsidR="00A37F3F" w14:paraId="063553B7" w14:textId="77777777" w:rsidTr="0006204C">
        <w:trPr>
          <w:cantSplit/>
        </w:trPr>
        <w:tc>
          <w:tcPr>
            <w:tcW w:w="4536"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88065D0" w14:textId="77777777" w:rsidR="00A37F3F" w:rsidRDefault="0006204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3D6366" w:rsidRPr="005F2AF0" w14:paraId="2595D6CF" w14:textId="77777777" w:rsidTr="0006204C">
        <w:trPr>
          <w:cantSplit/>
        </w:trPr>
        <w:tc>
          <w:tcPr>
            <w:tcW w:w="4536" w:type="dxa"/>
            <w:shd w:val="clear" w:color="auto" w:fill="auto"/>
          </w:tcPr>
          <w:p w14:paraId="0ADB95E6" w14:textId="57F5028D" w:rsidR="003D6366" w:rsidRPr="005F2AF0" w:rsidRDefault="00852B8A" w:rsidP="003D6366">
            <w:pPr>
              <w:rPr>
                <w:rFonts w:asciiTheme="minorHAnsi" w:hAnsiTheme="minorHAnsi" w:cstheme="minorHAnsi"/>
                <w:sz w:val="22"/>
              </w:rPr>
            </w:pPr>
            <w:r w:rsidRPr="005F2AF0">
              <w:rPr>
                <w:rFonts w:asciiTheme="minorHAnsi" w:hAnsiTheme="minorHAnsi" w:cstheme="minorHAnsi"/>
                <w:sz w:val="22"/>
                <w:szCs w:val="22"/>
              </w:rPr>
              <w:t xml:space="preserve">Min. </w:t>
            </w:r>
            <w:proofErr w:type="gramStart"/>
            <w:r w:rsidRPr="005F2AF0">
              <w:rPr>
                <w:rFonts w:asciiTheme="minorHAnsi" w:hAnsiTheme="minorHAnsi" w:cstheme="minorHAnsi"/>
                <w:sz w:val="22"/>
                <w:szCs w:val="22"/>
              </w:rPr>
              <w:t>6-ti dílná</w:t>
            </w:r>
            <w:proofErr w:type="gramEnd"/>
            <w:r w:rsidRPr="005F2AF0">
              <w:rPr>
                <w:rFonts w:asciiTheme="minorHAnsi" w:hAnsiTheme="minorHAnsi" w:cstheme="minorHAnsi"/>
                <w:sz w:val="22"/>
                <w:szCs w:val="22"/>
              </w:rPr>
              <w:t xml:space="preserve"> pracovní deska o rozměrech min. 2000 x 520 mm</w:t>
            </w:r>
          </w:p>
        </w:tc>
        <w:tc>
          <w:tcPr>
            <w:tcW w:w="1276" w:type="dxa"/>
            <w:shd w:val="clear" w:color="auto" w:fill="auto"/>
            <w:vAlign w:val="center"/>
          </w:tcPr>
          <w:p w14:paraId="25125E17" w14:textId="77777777"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vAlign w:val="center"/>
          </w:tcPr>
          <w:p w14:paraId="4CB06169" w14:textId="77777777"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D6366" w:rsidRPr="005F2AF0" w14:paraId="6713E8A3" w14:textId="77777777" w:rsidTr="0006204C">
        <w:trPr>
          <w:cantSplit/>
        </w:trPr>
        <w:tc>
          <w:tcPr>
            <w:tcW w:w="4536" w:type="dxa"/>
            <w:shd w:val="clear" w:color="auto" w:fill="auto"/>
          </w:tcPr>
          <w:p w14:paraId="03553C33" w14:textId="77777777" w:rsidR="00852B8A" w:rsidRPr="005F2AF0" w:rsidRDefault="00852B8A" w:rsidP="00852B8A">
            <w:pPr>
              <w:rPr>
                <w:rFonts w:asciiTheme="minorHAnsi" w:hAnsiTheme="minorHAnsi" w:cstheme="minorHAnsi"/>
                <w:sz w:val="22"/>
              </w:rPr>
            </w:pPr>
            <w:r w:rsidRPr="005F2AF0">
              <w:rPr>
                <w:rFonts w:asciiTheme="minorHAnsi" w:hAnsiTheme="minorHAnsi" w:cstheme="minorHAnsi"/>
                <w:sz w:val="22"/>
                <w:szCs w:val="22"/>
              </w:rPr>
              <w:t>Navážení desek na základnu obousměrně (od hlavy i od nohou) s automatickým rozpoznáním</w:t>
            </w:r>
          </w:p>
          <w:p w14:paraId="005E78A1" w14:textId="77F32589" w:rsidR="003D6366" w:rsidRPr="005F2AF0" w:rsidRDefault="00852B8A" w:rsidP="00852B8A">
            <w:pPr>
              <w:rPr>
                <w:rFonts w:asciiTheme="minorHAnsi" w:hAnsiTheme="minorHAnsi" w:cstheme="minorHAnsi"/>
                <w:sz w:val="22"/>
              </w:rPr>
            </w:pPr>
            <w:r w:rsidRPr="005F2AF0">
              <w:rPr>
                <w:rFonts w:asciiTheme="minorHAnsi" w:hAnsiTheme="minorHAnsi" w:cstheme="minorHAnsi"/>
                <w:sz w:val="22"/>
                <w:szCs w:val="22"/>
              </w:rPr>
              <w:t>orientace desky bez nutnosti nastavení reverzního režimu</w:t>
            </w:r>
          </w:p>
        </w:tc>
        <w:tc>
          <w:tcPr>
            <w:tcW w:w="1276" w:type="dxa"/>
            <w:shd w:val="clear" w:color="auto" w:fill="auto"/>
            <w:vAlign w:val="center"/>
          </w:tcPr>
          <w:p w14:paraId="43465928" w14:textId="77777777"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vAlign w:val="center"/>
          </w:tcPr>
          <w:p w14:paraId="7CD734DC" w14:textId="77777777"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D6366" w:rsidRPr="005F2AF0" w14:paraId="32A11ADB" w14:textId="77777777" w:rsidTr="0006204C">
        <w:trPr>
          <w:cantSplit/>
        </w:trPr>
        <w:tc>
          <w:tcPr>
            <w:tcW w:w="4536" w:type="dxa"/>
            <w:shd w:val="clear" w:color="auto" w:fill="auto"/>
          </w:tcPr>
          <w:p w14:paraId="01D093DA" w14:textId="18E831BF" w:rsidR="003D6366" w:rsidRPr="005F2AF0" w:rsidRDefault="00852B8A" w:rsidP="003D6366">
            <w:pPr>
              <w:tabs>
                <w:tab w:val="left" w:pos="2955"/>
              </w:tabs>
              <w:rPr>
                <w:rFonts w:asciiTheme="minorHAnsi" w:hAnsiTheme="minorHAnsi" w:cstheme="minorHAnsi"/>
                <w:sz w:val="22"/>
              </w:rPr>
            </w:pPr>
            <w:r w:rsidRPr="005F2AF0">
              <w:rPr>
                <w:rFonts w:asciiTheme="minorHAnsi" w:hAnsiTheme="minorHAnsi" w:cstheme="minorHAnsi"/>
                <w:sz w:val="22"/>
                <w:szCs w:val="22"/>
              </w:rPr>
              <w:t>Odnímatelná hlavová, zádová i nožní část pracovní desky</w:t>
            </w:r>
          </w:p>
        </w:tc>
        <w:tc>
          <w:tcPr>
            <w:tcW w:w="1276" w:type="dxa"/>
            <w:shd w:val="clear" w:color="auto" w:fill="auto"/>
            <w:vAlign w:val="center"/>
          </w:tcPr>
          <w:p w14:paraId="39C4D57B" w14:textId="77777777"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vAlign w:val="center"/>
          </w:tcPr>
          <w:p w14:paraId="4F3EADDF" w14:textId="77777777"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D6366" w:rsidRPr="005F2AF0" w14:paraId="57FEBCEA" w14:textId="77777777" w:rsidTr="0006204C">
        <w:trPr>
          <w:cantSplit/>
        </w:trPr>
        <w:tc>
          <w:tcPr>
            <w:tcW w:w="4536" w:type="dxa"/>
            <w:shd w:val="clear" w:color="auto" w:fill="auto"/>
          </w:tcPr>
          <w:p w14:paraId="021CC446" w14:textId="77777777" w:rsidR="005F2AF0" w:rsidRPr="005F2AF0" w:rsidRDefault="00852B8A" w:rsidP="00852B8A">
            <w:pPr>
              <w:rPr>
                <w:rFonts w:asciiTheme="minorHAnsi" w:hAnsiTheme="minorHAnsi" w:cstheme="minorHAnsi"/>
                <w:sz w:val="22"/>
              </w:rPr>
            </w:pPr>
            <w:r w:rsidRPr="005F2AF0">
              <w:rPr>
                <w:rFonts w:asciiTheme="minorHAnsi" w:hAnsiTheme="minorHAnsi" w:cstheme="minorHAnsi"/>
                <w:sz w:val="22"/>
                <w:szCs w:val="22"/>
              </w:rPr>
              <w:t xml:space="preserve">Nosnost operačního </w:t>
            </w:r>
            <w:r w:rsidR="005F2AF0" w:rsidRPr="005F2AF0">
              <w:rPr>
                <w:rFonts w:asciiTheme="minorHAnsi" w:hAnsiTheme="minorHAnsi" w:cstheme="minorHAnsi"/>
                <w:sz w:val="22"/>
                <w:szCs w:val="22"/>
              </w:rPr>
              <w:t>stolu:</w:t>
            </w:r>
          </w:p>
          <w:p w14:paraId="7EE106CE" w14:textId="77777777" w:rsidR="005F2AF0" w:rsidRPr="005F2AF0" w:rsidRDefault="005F2AF0" w:rsidP="00852B8A">
            <w:pPr>
              <w:pStyle w:val="Odstavecseseznamem"/>
              <w:numPr>
                <w:ilvl w:val="0"/>
                <w:numId w:val="6"/>
              </w:numPr>
              <w:rPr>
                <w:rFonts w:asciiTheme="minorHAnsi" w:hAnsiTheme="minorHAnsi" w:cstheme="minorHAnsi"/>
                <w:sz w:val="22"/>
              </w:rPr>
            </w:pPr>
            <w:r w:rsidRPr="005F2AF0">
              <w:rPr>
                <w:rFonts w:asciiTheme="minorHAnsi" w:hAnsiTheme="minorHAnsi" w:cstheme="minorHAnsi"/>
                <w:sz w:val="22"/>
                <w:szCs w:val="22"/>
              </w:rPr>
              <w:t>základna</w:t>
            </w:r>
            <w:r w:rsidR="00852B8A" w:rsidRPr="005F2AF0">
              <w:rPr>
                <w:rFonts w:asciiTheme="minorHAnsi" w:hAnsiTheme="minorHAnsi" w:cstheme="minorHAnsi"/>
                <w:sz w:val="22"/>
                <w:szCs w:val="22"/>
              </w:rPr>
              <w:t xml:space="preserve"> </w:t>
            </w:r>
            <w:r w:rsidRPr="005F2AF0">
              <w:rPr>
                <w:rFonts w:asciiTheme="minorHAnsi" w:hAnsiTheme="minorHAnsi" w:cstheme="minorHAnsi"/>
                <w:sz w:val="22"/>
                <w:szCs w:val="22"/>
              </w:rPr>
              <w:t>mobilní – přemístitelná</w:t>
            </w:r>
            <w:r w:rsidR="00852B8A" w:rsidRPr="005F2AF0">
              <w:rPr>
                <w:rFonts w:asciiTheme="minorHAnsi" w:hAnsiTheme="minorHAnsi" w:cstheme="minorHAnsi"/>
                <w:sz w:val="22"/>
                <w:szCs w:val="22"/>
              </w:rPr>
              <w:t xml:space="preserve"> transportním vozíkem min. 360 kg</w:t>
            </w:r>
          </w:p>
          <w:p w14:paraId="6CD86BCA" w14:textId="77777777" w:rsidR="005F2AF0" w:rsidRPr="005F2AF0" w:rsidRDefault="00852B8A" w:rsidP="00852B8A">
            <w:pPr>
              <w:pStyle w:val="Odstavecseseznamem"/>
              <w:numPr>
                <w:ilvl w:val="0"/>
                <w:numId w:val="6"/>
              </w:numPr>
              <w:rPr>
                <w:rFonts w:asciiTheme="minorHAnsi" w:hAnsiTheme="minorHAnsi" w:cstheme="minorHAnsi"/>
                <w:sz w:val="22"/>
              </w:rPr>
            </w:pPr>
            <w:r w:rsidRPr="005F2AF0">
              <w:rPr>
                <w:rFonts w:asciiTheme="minorHAnsi" w:hAnsiTheme="minorHAnsi" w:cstheme="minorHAnsi"/>
                <w:sz w:val="22"/>
                <w:szCs w:val="22"/>
              </w:rPr>
              <w:t>základna zabudovaná – 360 kg,</w:t>
            </w:r>
          </w:p>
          <w:p w14:paraId="69900B0A" w14:textId="341D8DDF" w:rsidR="003D6366" w:rsidRPr="005F2AF0" w:rsidRDefault="00852B8A" w:rsidP="00852B8A">
            <w:pPr>
              <w:pStyle w:val="Odstavecseseznamem"/>
              <w:numPr>
                <w:ilvl w:val="0"/>
                <w:numId w:val="6"/>
              </w:numPr>
              <w:rPr>
                <w:rFonts w:asciiTheme="minorHAnsi" w:hAnsiTheme="minorHAnsi" w:cstheme="minorHAnsi"/>
                <w:sz w:val="22"/>
              </w:rPr>
            </w:pPr>
            <w:r w:rsidRPr="005F2AF0">
              <w:rPr>
                <w:rFonts w:asciiTheme="minorHAnsi" w:hAnsiTheme="minorHAnsi" w:cstheme="minorHAnsi"/>
                <w:sz w:val="22"/>
                <w:szCs w:val="22"/>
              </w:rPr>
              <w:t>základna mobilní (bez jakéhokoliv přídavného zařízení) – 250 kg</w:t>
            </w:r>
          </w:p>
        </w:tc>
        <w:tc>
          <w:tcPr>
            <w:tcW w:w="1276" w:type="dxa"/>
            <w:shd w:val="clear" w:color="auto" w:fill="auto"/>
            <w:vAlign w:val="center"/>
          </w:tcPr>
          <w:p w14:paraId="56046369" w14:textId="77777777"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vAlign w:val="center"/>
          </w:tcPr>
          <w:p w14:paraId="016698C0" w14:textId="77777777"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D6366" w:rsidRPr="005F2AF0" w14:paraId="16E9DBE3" w14:textId="77777777" w:rsidTr="0006204C">
        <w:trPr>
          <w:cantSplit/>
        </w:trPr>
        <w:tc>
          <w:tcPr>
            <w:tcW w:w="4536" w:type="dxa"/>
            <w:shd w:val="clear" w:color="auto" w:fill="auto"/>
          </w:tcPr>
          <w:p w14:paraId="3B727DC3" w14:textId="77777777" w:rsidR="00852B8A" w:rsidRPr="005F2AF0" w:rsidRDefault="00852B8A" w:rsidP="00852B8A">
            <w:pPr>
              <w:rPr>
                <w:rFonts w:asciiTheme="minorHAnsi" w:hAnsiTheme="minorHAnsi" w:cstheme="minorHAnsi"/>
                <w:sz w:val="22"/>
              </w:rPr>
            </w:pPr>
            <w:r w:rsidRPr="005F2AF0">
              <w:rPr>
                <w:rFonts w:asciiTheme="minorHAnsi" w:hAnsiTheme="minorHAnsi" w:cstheme="minorHAnsi"/>
                <w:sz w:val="22"/>
                <w:szCs w:val="22"/>
              </w:rPr>
              <w:t xml:space="preserve">RTG transparentní operační deska max. šířka 590 mm vč. </w:t>
            </w:r>
            <w:proofErr w:type="spellStart"/>
            <w:r w:rsidRPr="005F2AF0">
              <w:rPr>
                <w:rFonts w:asciiTheme="minorHAnsi" w:hAnsiTheme="minorHAnsi" w:cstheme="minorHAnsi"/>
                <w:sz w:val="22"/>
                <w:szCs w:val="22"/>
              </w:rPr>
              <w:t>eurolišt</w:t>
            </w:r>
            <w:proofErr w:type="spellEnd"/>
            <w:r w:rsidRPr="005F2AF0">
              <w:rPr>
                <w:rFonts w:asciiTheme="minorHAnsi" w:hAnsiTheme="minorHAnsi" w:cstheme="minorHAnsi"/>
                <w:sz w:val="22"/>
                <w:szCs w:val="22"/>
              </w:rPr>
              <w:t>, bez jakéhokoliv příčného</w:t>
            </w:r>
          </w:p>
          <w:p w14:paraId="62A23B91" w14:textId="324F8113" w:rsidR="003D6366" w:rsidRPr="005F2AF0" w:rsidRDefault="00852B8A" w:rsidP="00852B8A">
            <w:pPr>
              <w:rPr>
                <w:rFonts w:asciiTheme="minorHAnsi" w:hAnsiTheme="minorHAnsi" w:cstheme="minorHAnsi"/>
                <w:sz w:val="22"/>
              </w:rPr>
            </w:pPr>
            <w:r w:rsidRPr="005F2AF0">
              <w:rPr>
                <w:rFonts w:asciiTheme="minorHAnsi" w:hAnsiTheme="minorHAnsi" w:cstheme="minorHAnsi"/>
                <w:sz w:val="22"/>
                <w:szCs w:val="22"/>
              </w:rPr>
              <w:t>elementu, který by byl překážkou pro snímkování</w:t>
            </w:r>
          </w:p>
        </w:tc>
        <w:tc>
          <w:tcPr>
            <w:tcW w:w="1276" w:type="dxa"/>
            <w:shd w:val="clear" w:color="auto" w:fill="auto"/>
            <w:vAlign w:val="center"/>
          </w:tcPr>
          <w:p w14:paraId="04D417D3" w14:textId="77777777"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vAlign w:val="center"/>
          </w:tcPr>
          <w:p w14:paraId="57A2AD94" w14:textId="77777777"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D6366" w:rsidRPr="005F2AF0" w14:paraId="35EE0A12" w14:textId="77777777" w:rsidTr="0006204C">
        <w:trPr>
          <w:cantSplit/>
        </w:trPr>
        <w:tc>
          <w:tcPr>
            <w:tcW w:w="4536" w:type="dxa"/>
            <w:shd w:val="clear" w:color="auto" w:fill="auto"/>
          </w:tcPr>
          <w:p w14:paraId="24A55421" w14:textId="50F87C7E" w:rsidR="003D6366" w:rsidRPr="005F2AF0" w:rsidRDefault="00852B8A" w:rsidP="003D6366">
            <w:pPr>
              <w:rPr>
                <w:rFonts w:asciiTheme="minorHAnsi" w:hAnsiTheme="minorHAnsi" w:cstheme="minorHAnsi"/>
                <w:sz w:val="22"/>
              </w:rPr>
            </w:pPr>
            <w:r w:rsidRPr="005F2AF0">
              <w:rPr>
                <w:rFonts w:asciiTheme="minorHAnsi" w:hAnsiTheme="minorHAnsi" w:cstheme="minorHAnsi"/>
                <w:sz w:val="22"/>
                <w:szCs w:val="22"/>
              </w:rPr>
              <w:t>Napájení z bezúdržbové baterie. Výdrž baterie 5 dní provozu</w:t>
            </w:r>
          </w:p>
        </w:tc>
        <w:tc>
          <w:tcPr>
            <w:tcW w:w="1276" w:type="dxa"/>
            <w:shd w:val="clear" w:color="auto" w:fill="auto"/>
            <w:vAlign w:val="center"/>
          </w:tcPr>
          <w:p w14:paraId="75994675" w14:textId="77777777"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vAlign w:val="center"/>
          </w:tcPr>
          <w:p w14:paraId="1430F9DB" w14:textId="77777777"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D6366" w:rsidRPr="005F2AF0" w14:paraId="0F4B1804" w14:textId="77777777" w:rsidTr="0006204C">
        <w:trPr>
          <w:cantSplit/>
        </w:trPr>
        <w:tc>
          <w:tcPr>
            <w:tcW w:w="4536" w:type="dxa"/>
            <w:shd w:val="clear" w:color="auto" w:fill="auto"/>
          </w:tcPr>
          <w:p w14:paraId="4A1B9DEC" w14:textId="77777777" w:rsidR="00852B8A" w:rsidRPr="005F2AF0" w:rsidRDefault="00852B8A" w:rsidP="00852B8A">
            <w:pPr>
              <w:rPr>
                <w:rFonts w:asciiTheme="minorHAnsi" w:hAnsiTheme="minorHAnsi" w:cstheme="minorHAnsi"/>
                <w:sz w:val="22"/>
              </w:rPr>
            </w:pPr>
            <w:r w:rsidRPr="005F2AF0">
              <w:rPr>
                <w:rFonts w:asciiTheme="minorHAnsi" w:hAnsiTheme="minorHAnsi" w:cstheme="minorHAnsi"/>
                <w:sz w:val="22"/>
                <w:szCs w:val="22"/>
              </w:rPr>
              <w:lastRenderedPageBreak/>
              <w:t>Ovládací panel na základně OP stolu (přístupný i s přisunutým transportním vozíkem) včetně</w:t>
            </w:r>
          </w:p>
          <w:p w14:paraId="08052145" w14:textId="78159F76" w:rsidR="003D6366" w:rsidRPr="005F2AF0" w:rsidRDefault="00852B8A" w:rsidP="00852B8A">
            <w:pPr>
              <w:rPr>
                <w:rFonts w:asciiTheme="minorHAnsi" w:hAnsiTheme="minorHAnsi" w:cstheme="minorHAnsi"/>
                <w:sz w:val="22"/>
              </w:rPr>
            </w:pPr>
            <w:r w:rsidRPr="005F2AF0">
              <w:rPr>
                <w:rFonts w:asciiTheme="minorHAnsi" w:hAnsiTheme="minorHAnsi" w:cstheme="minorHAnsi"/>
                <w:sz w:val="22"/>
                <w:szCs w:val="22"/>
              </w:rPr>
              <w:t>tlačítka „čištění“, kdy základna i bez desky vyjede automaticky do nejvyšší polohy. Umístěný na</w:t>
            </w:r>
            <w:r w:rsidR="005F2AF0" w:rsidRPr="005F2AF0">
              <w:rPr>
                <w:rFonts w:asciiTheme="minorHAnsi" w:hAnsiTheme="minorHAnsi" w:cstheme="minorHAnsi"/>
                <w:sz w:val="22"/>
                <w:szCs w:val="22"/>
              </w:rPr>
              <w:t xml:space="preserve"> </w:t>
            </w:r>
            <w:r w:rsidRPr="005F2AF0">
              <w:rPr>
                <w:rFonts w:asciiTheme="minorHAnsi" w:hAnsiTheme="minorHAnsi" w:cstheme="minorHAnsi"/>
                <w:sz w:val="22"/>
                <w:szCs w:val="22"/>
              </w:rPr>
              <w:t>boční straně základny – nikoliv pod hlavovou nebo nožní částí desky</w:t>
            </w:r>
          </w:p>
        </w:tc>
        <w:tc>
          <w:tcPr>
            <w:tcW w:w="1276" w:type="dxa"/>
            <w:shd w:val="clear" w:color="auto" w:fill="auto"/>
            <w:vAlign w:val="center"/>
          </w:tcPr>
          <w:p w14:paraId="47DA078B" w14:textId="77777777"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vAlign w:val="center"/>
          </w:tcPr>
          <w:p w14:paraId="1260312C" w14:textId="77777777"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D6366" w:rsidRPr="005F2AF0" w14:paraId="0575B4D3" w14:textId="77777777" w:rsidTr="0006204C">
        <w:trPr>
          <w:cantSplit/>
        </w:trPr>
        <w:tc>
          <w:tcPr>
            <w:tcW w:w="4536" w:type="dxa"/>
            <w:shd w:val="clear" w:color="auto" w:fill="auto"/>
          </w:tcPr>
          <w:p w14:paraId="39A6F091" w14:textId="77777777" w:rsidR="00852B8A" w:rsidRPr="005F2AF0" w:rsidRDefault="00852B8A" w:rsidP="00852B8A">
            <w:pPr>
              <w:rPr>
                <w:rFonts w:asciiTheme="minorHAnsi" w:hAnsiTheme="minorHAnsi" w:cstheme="minorHAnsi"/>
                <w:sz w:val="22"/>
              </w:rPr>
            </w:pPr>
            <w:r w:rsidRPr="005F2AF0">
              <w:rPr>
                <w:rFonts w:asciiTheme="minorHAnsi" w:hAnsiTheme="minorHAnsi" w:cstheme="minorHAnsi"/>
                <w:sz w:val="22"/>
                <w:szCs w:val="22"/>
              </w:rPr>
              <w:t>Bezdrátový ovladač s barevným dotykovým displejem s možností uložení nejpoužívanějších</w:t>
            </w:r>
          </w:p>
          <w:p w14:paraId="5467B920" w14:textId="77777777" w:rsidR="00852B8A" w:rsidRPr="005F2AF0" w:rsidRDefault="00852B8A" w:rsidP="00852B8A">
            <w:pPr>
              <w:rPr>
                <w:rFonts w:asciiTheme="minorHAnsi" w:hAnsiTheme="minorHAnsi" w:cstheme="minorHAnsi"/>
                <w:sz w:val="22"/>
              </w:rPr>
            </w:pPr>
            <w:r w:rsidRPr="005F2AF0">
              <w:rPr>
                <w:rFonts w:asciiTheme="minorHAnsi" w:hAnsiTheme="minorHAnsi" w:cstheme="minorHAnsi"/>
                <w:sz w:val="22"/>
                <w:szCs w:val="22"/>
              </w:rPr>
              <w:t>poloh (min. 20), možnost úpravy rychlosti jednotlivých pohybů samostatně i současně,</w:t>
            </w:r>
          </w:p>
          <w:p w14:paraId="2A35E149" w14:textId="77777777" w:rsidR="00852B8A" w:rsidRPr="005F2AF0" w:rsidRDefault="00852B8A" w:rsidP="00852B8A">
            <w:pPr>
              <w:rPr>
                <w:rFonts w:asciiTheme="minorHAnsi" w:hAnsiTheme="minorHAnsi" w:cstheme="minorHAnsi"/>
                <w:sz w:val="22"/>
              </w:rPr>
            </w:pPr>
            <w:r w:rsidRPr="005F2AF0">
              <w:rPr>
                <w:rFonts w:asciiTheme="minorHAnsi" w:hAnsiTheme="minorHAnsi" w:cstheme="minorHAnsi"/>
                <w:sz w:val="22"/>
                <w:szCs w:val="22"/>
              </w:rPr>
              <w:t>zobrazení aktuálních náklonů desky, komunikace v ČJ. Možnost nabíjení ovladače ze základny</w:t>
            </w:r>
          </w:p>
          <w:p w14:paraId="4EE4F950" w14:textId="70106D22" w:rsidR="003D6366" w:rsidRPr="005F2AF0" w:rsidRDefault="00852B8A" w:rsidP="00852B8A">
            <w:pPr>
              <w:rPr>
                <w:rFonts w:asciiTheme="minorHAnsi" w:hAnsiTheme="minorHAnsi" w:cstheme="minorHAnsi"/>
                <w:sz w:val="22"/>
              </w:rPr>
            </w:pPr>
            <w:r w:rsidRPr="005F2AF0">
              <w:rPr>
                <w:rFonts w:asciiTheme="minorHAnsi" w:hAnsiTheme="minorHAnsi" w:cstheme="minorHAnsi"/>
                <w:sz w:val="22"/>
                <w:szCs w:val="22"/>
              </w:rPr>
              <w:t>stolu.</w:t>
            </w:r>
          </w:p>
        </w:tc>
        <w:tc>
          <w:tcPr>
            <w:tcW w:w="1276" w:type="dxa"/>
            <w:shd w:val="clear" w:color="auto" w:fill="auto"/>
            <w:vAlign w:val="center"/>
          </w:tcPr>
          <w:p w14:paraId="413D642E" w14:textId="77777777"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vAlign w:val="center"/>
          </w:tcPr>
          <w:p w14:paraId="6B3904B0" w14:textId="77777777"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D6366" w:rsidRPr="005F2AF0" w14:paraId="77CFE5B0" w14:textId="77777777" w:rsidTr="00366F9C">
        <w:trPr>
          <w:cantSplit/>
        </w:trPr>
        <w:tc>
          <w:tcPr>
            <w:tcW w:w="4536" w:type="dxa"/>
            <w:shd w:val="clear" w:color="auto" w:fill="auto"/>
          </w:tcPr>
          <w:p w14:paraId="4EBB2380" w14:textId="77777777" w:rsidR="00852B8A" w:rsidRPr="005F2AF0" w:rsidRDefault="00852B8A" w:rsidP="00852B8A">
            <w:pPr>
              <w:rPr>
                <w:rFonts w:asciiTheme="minorHAnsi" w:hAnsiTheme="minorHAnsi" w:cstheme="minorHAnsi"/>
                <w:sz w:val="22"/>
              </w:rPr>
            </w:pPr>
            <w:proofErr w:type="spellStart"/>
            <w:r w:rsidRPr="005F2AF0">
              <w:rPr>
                <w:rFonts w:asciiTheme="minorHAnsi" w:hAnsiTheme="minorHAnsi" w:cstheme="minorHAnsi"/>
                <w:sz w:val="22"/>
                <w:szCs w:val="22"/>
              </w:rPr>
              <w:t>Antikolizní</w:t>
            </w:r>
            <w:proofErr w:type="spellEnd"/>
            <w:r w:rsidRPr="005F2AF0">
              <w:rPr>
                <w:rFonts w:asciiTheme="minorHAnsi" w:hAnsiTheme="minorHAnsi" w:cstheme="minorHAnsi"/>
                <w:sz w:val="22"/>
                <w:szCs w:val="22"/>
              </w:rPr>
              <w:t xml:space="preserve"> systém – omezovač krajních poloh při změně výšky stolu (rozpoznávání napojeného</w:t>
            </w:r>
          </w:p>
          <w:p w14:paraId="57A3FDC1" w14:textId="7C4DD152" w:rsidR="003D6366" w:rsidRPr="005F2AF0" w:rsidRDefault="00852B8A" w:rsidP="00852B8A">
            <w:pPr>
              <w:rPr>
                <w:rFonts w:asciiTheme="minorHAnsi" w:hAnsiTheme="minorHAnsi" w:cstheme="minorHAnsi"/>
                <w:sz w:val="22"/>
              </w:rPr>
            </w:pPr>
            <w:r w:rsidRPr="005F2AF0">
              <w:rPr>
                <w:rFonts w:asciiTheme="minorHAnsi" w:hAnsiTheme="minorHAnsi" w:cstheme="minorHAnsi"/>
                <w:sz w:val="22"/>
                <w:szCs w:val="22"/>
              </w:rPr>
              <w:t>příslušenství)</w:t>
            </w:r>
          </w:p>
        </w:tc>
        <w:tc>
          <w:tcPr>
            <w:tcW w:w="1276" w:type="dxa"/>
            <w:shd w:val="clear" w:color="auto" w:fill="auto"/>
          </w:tcPr>
          <w:p w14:paraId="494AB911" w14:textId="2C1D5032"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52AAA6DA" w14:textId="09FF14A7"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D6366" w:rsidRPr="005F2AF0" w14:paraId="0A81E18B" w14:textId="77777777" w:rsidTr="00366F9C">
        <w:trPr>
          <w:cantSplit/>
        </w:trPr>
        <w:tc>
          <w:tcPr>
            <w:tcW w:w="4536" w:type="dxa"/>
            <w:shd w:val="clear" w:color="auto" w:fill="auto"/>
          </w:tcPr>
          <w:p w14:paraId="0FEA0542" w14:textId="77777777" w:rsidR="00852B8A" w:rsidRPr="005F2AF0" w:rsidRDefault="00852B8A" w:rsidP="00852B8A">
            <w:pPr>
              <w:rPr>
                <w:rFonts w:asciiTheme="minorHAnsi" w:hAnsiTheme="minorHAnsi" w:cstheme="minorHAnsi"/>
                <w:sz w:val="22"/>
              </w:rPr>
            </w:pPr>
            <w:r w:rsidRPr="005F2AF0">
              <w:rPr>
                <w:rFonts w:asciiTheme="minorHAnsi" w:hAnsiTheme="minorHAnsi" w:cstheme="minorHAnsi"/>
                <w:sz w:val="22"/>
                <w:szCs w:val="22"/>
              </w:rPr>
              <w:t>Polstrování univerzálních desek operačního stolu musí být snadno odnímatelné a umožňovat</w:t>
            </w:r>
          </w:p>
          <w:p w14:paraId="1FD879D7" w14:textId="77777777" w:rsidR="00852B8A" w:rsidRPr="005F2AF0" w:rsidRDefault="00852B8A" w:rsidP="00852B8A">
            <w:pPr>
              <w:rPr>
                <w:rFonts w:asciiTheme="minorHAnsi" w:hAnsiTheme="minorHAnsi" w:cstheme="minorHAnsi"/>
                <w:sz w:val="22"/>
              </w:rPr>
            </w:pPr>
            <w:r w:rsidRPr="005F2AF0">
              <w:rPr>
                <w:rFonts w:asciiTheme="minorHAnsi" w:hAnsiTheme="minorHAnsi" w:cstheme="minorHAnsi"/>
                <w:sz w:val="22"/>
                <w:szCs w:val="22"/>
              </w:rPr>
              <w:t xml:space="preserve">tak snadnou údržbu a hygienu. Min. 8 cm vysoké dvouvrstvé </w:t>
            </w:r>
            <w:proofErr w:type="spellStart"/>
            <w:r w:rsidRPr="005F2AF0">
              <w:rPr>
                <w:rFonts w:asciiTheme="minorHAnsi" w:hAnsiTheme="minorHAnsi" w:cstheme="minorHAnsi"/>
                <w:sz w:val="22"/>
                <w:szCs w:val="22"/>
              </w:rPr>
              <w:t>polstry</w:t>
            </w:r>
            <w:proofErr w:type="spellEnd"/>
            <w:r w:rsidRPr="005F2AF0">
              <w:rPr>
                <w:rFonts w:asciiTheme="minorHAnsi" w:hAnsiTheme="minorHAnsi" w:cstheme="minorHAnsi"/>
                <w:sz w:val="22"/>
                <w:szCs w:val="22"/>
              </w:rPr>
              <w:t xml:space="preserve"> snižující riziko vzniku</w:t>
            </w:r>
          </w:p>
          <w:p w14:paraId="07398CC2" w14:textId="4EC6DDCF" w:rsidR="003D6366" w:rsidRPr="005F2AF0" w:rsidRDefault="00852B8A" w:rsidP="00852B8A">
            <w:pPr>
              <w:rPr>
                <w:rFonts w:asciiTheme="minorHAnsi" w:hAnsiTheme="minorHAnsi" w:cstheme="minorHAnsi"/>
                <w:sz w:val="22"/>
              </w:rPr>
            </w:pPr>
            <w:proofErr w:type="spellStart"/>
            <w:r w:rsidRPr="005F2AF0">
              <w:rPr>
                <w:rFonts w:asciiTheme="minorHAnsi" w:hAnsiTheme="minorHAnsi" w:cstheme="minorHAnsi"/>
                <w:sz w:val="22"/>
                <w:szCs w:val="22"/>
              </w:rPr>
              <w:t>antidekubitů</w:t>
            </w:r>
            <w:proofErr w:type="spellEnd"/>
          </w:p>
        </w:tc>
        <w:tc>
          <w:tcPr>
            <w:tcW w:w="1276" w:type="dxa"/>
            <w:shd w:val="clear" w:color="auto" w:fill="auto"/>
          </w:tcPr>
          <w:p w14:paraId="45D9B3B6" w14:textId="7B9A61C8"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4BD020A9" w14:textId="19C802CB"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D6366" w:rsidRPr="005F2AF0" w14:paraId="5E830A99" w14:textId="77777777" w:rsidTr="00366F9C">
        <w:trPr>
          <w:cantSplit/>
        </w:trPr>
        <w:tc>
          <w:tcPr>
            <w:tcW w:w="4536" w:type="dxa"/>
            <w:shd w:val="clear" w:color="auto" w:fill="auto"/>
          </w:tcPr>
          <w:p w14:paraId="7A0DEF89" w14:textId="77777777" w:rsidR="00852B8A" w:rsidRPr="005F2AF0" w:rsidRDefault="00852B8A" w:rsidP="00852B8A">
            <w:pPr>
              <w:rPr>
                <w:rFonts w:asciiTheme="minorHAnsi" w:hAnsiTheme="minorHAnsi" w:cstheme="minorHAnsi"/>
                <w:sz w:val="22"/>
              </w:rPr>
            </w:pPr>
            <w:r w:rsidRPr="005F2AF0">
              <w:rPr>
                <w:rFonts w:asciiTheme="minorHAnsi" w:hAnsiTheme="minorHAnsi" w:cstheme="minorHAnsi"/>
                <w:sz w:val="22"/>
                <w:szCs w:val="22"/>
              </w:rPr>
              <w:t>Stávající příslušenství připojitelné oboustranně k operační desce pomocí EU lišt po celé délce</w:t>
            </w:r>
          </w:p>
          <w:p w14:paraId="549A932B" w14:textId="03AB6158" w:rsidR="003D6366" w:rsidRPr="005F2AF0" w:rsidRDefault="00852B8A" w:rsidP="00852B8A">
            <w:pPr>
              <w:rPr>
                <w:rFonts w:asciiTheme="minorHAnsi" w:hAnsiTheme="minorHAnsi" w:cstheme="minorHAnsi"/>
                <w:sz w:val="22"/>
              </w:rPr>
            </w:pPr>
            <w:r w:rsidRPr="005F2AF0">
              <w:rPr>
                <w:rFonts w:asciiTheme="minorHAnsi" w:hAnsiTheme="minorHAnsi" w:cstheme="minorHAnsi"/>
                <w:sz w:val="22"/>
                <w:szCs w:val="22"/>
              </w:rPr>
              <w:t>stolu</w:t>
            </w:r>
          </w:p>
        </w:tc>
        <w:tc>
          <w:tcPr>
            <w:tcW w:w="1276" w:type="dxa"/>
            <w:shd w:val="clear" w:color="auto" w:fill="auto"/>
          </w:tcPr>
          <w:p w14:paraId="490CCD22" w14:textId="6CA62AC4"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0B267C81" w14:textId="291FDB19"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D6366" w:rsidRPr="005F2AF0" w14:paraId="4E171442" w14:textId="77777777" w:rsidTr="00366F9C">
        <w:trPr>
          <w:cantSplit/>
        </w:trPr>
        <w:tc>
          <w:tcPr>
            <w:tcW w:w="4536" w:type="dxa"/>
            <w:shd w:val="clear" w:color="auto" w:fill="auto"/>
          </w:tcPr>
          <w:p w14:paraId="366121C3" w14:textId="77777777" w:rsidR="00852B8A" w:rsidRPr="005F2AF0" w:rsidRDefault="00852B8A" w:rsidP="00852B8A">
            <w:pPr>
              <w:rPr>
                <w:rFonts w:asciiTheme="minorHAnsi" w:hAnsiTheme="minorHAnsi" w:cstheme="minorHAnsi"/>
                <w:sz w:val="22"/>
              </w:rPr>
            </w:pPr>
            <w:r w:rsidRPr="005F2AF0">
              <w:rPr>
                <w:rFonts w:asciiTheme="minorHAnsi" w:hAnsiTheme="minorHAnsi" w:cstheme="minorHAnsi"/>
                <w:sz w:val="22"/>
                <w:szCs w:val="22"/>
              </w:rPr>
              <w:t>Napojování jednotlivých segmentů operačních desek jednoduchými západkami (bez nutnosti</w:t>
            </w:r>
          </w:p>
          <w:p w14:paraId="0276388D" w14:textId="4758F77A" w:rsidR="003D6366" w:rsidRPr="005F2AF0" w:rsidRDefault="00852B8A" w:rsidP="00852B8A">
            <w:pPr>
              <w:rPr>
                <w:rFonts w:asciiTheme="minorHAnsi" w:hAnsiTheme="minorHAnsi" w:cstheme="minorHAnsi"/>
                <w:sz w:val="22"/>
              </w:rPr>
            </w:pPr>
            <w:r w:rsidRPr="005F2AF0">
              <w:rPr>
                <w:rFonts w:asciiTheme="minorHAnsi" w:hAnsiTheme="minorHAnsi" w:cstheme="minorHAnsi"/>
                <w:sz w:val="22"/>
                <w:szCs w:val="22"/>
              </w:rPr>
              <w:t>šroubování)</w:t>
            </w:r>
          </w:p>
        </w:tc>
        <w:tc>
          <w:tcPr>
            <w:tcW w:w="1276" w:type="dxa"/>
            <w:shd w:val="clear" w:color="auto" w:fill="auto"/>
          </w:tcPr>
          <w:p w14:paraId="0C643458" w14:textId="3DC39DCF"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7B38D382" w14:textId="46250E25"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D6366" w:rsidRPr="005F2AF0" w14:paraId="0D50ACA0" w14:textId="77777777" w:rsidTr="00366F9C">
        <w:trPr>
          <w:cantSplit/>
        </w:trPr>
        <w:tc>
          <w:tcPr>
            <w:tcW w:w="4536" w:type="dxa"/>
            <w:shd w:val="clear" w:color="auto" w:fill="auto"/>
          </w:tcPr>
          <w:p w14:paraId="27160617" w14:textId="77777777" w:rsidR="00852B8A" w:rsidRPr="005F2AF0" w:rsidRDefault="00852B8A" w:rsidP="00852B8A">
            <w:pPr>
              <w:rPr>
                <w:rFonts w:asciiTheme="minorHAnsi" w:hAnsiTheme="minorHAnsi" w:cstheme="minorHAnsi"/>
                <w:sz w:val="22"/>
              </w:rPr>
            </w:pPr>
            <w:r w:rsidRPr="005F2AF0">
              <w:rPr>
                <w:rFonts w:asciiTheme="minorHAnsi" w:hAnsiTheme="minorHAnsi" w:cstheme="minorHAnsi"/>
                <w:sz w:val="22"/>
                <w:szCs w:val="22"/>
              </w:rPr>
              <w:t>Základní „nulová“ poloha zadaná jedním tlačítkem; sekvenční automatizované postupné</w:t>
            </w:r>
          </w:p>
          <w:p w14:paraId="79FAC7E9" w14:textId="12F47374" w:rsidR="003D6366" w:rsidRPr="005F2AF0" w:rsidRDefault="00852B8A" w:rsidP="00852B8A">
            <w:pPr>
              <w:rPr>
                <w:rFonts w:asciiTheme="minorHAnsi" w:hAnsiTheme="minorHAnsi" w:cstheme="minorHAnsi"/>
                <w:sz w:val="22"/>
              </w:rPr>
            </w:pPr>
            <w:r w:rsidRPr="005F2AF0">
              <w:rPr>
                <w:rFonts w:asciiTheme="minorHAnsi" w:hAnsiTheme="minorHAnsi" w:cstheme="minorHAnsi"/>
                <w:sz w:val="22"/>
                <w:szCs w:val="22"/>
              </w:rPr>
              <w:t>pohyby omezující otřesy a náklony pacienta</w:t>
            </w:r>
          </w:p>
        </w:tc>
        <w:tc>
          <w:tcPr>
            <w:tcW w:w="1276" w:type="dxa"/>
            <w:shd w:val="clear" w:color="auto" w:fill="auto"/>
          </w:tcPr>
          <w:p w14:paraId="24D43373" w14:textId="1489EABD"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7BC69BB7" w14:textId="169C86E6" w:rsidR="003D6366" w:rsidRPr="005F2AF0" w:rsidRDefault="003D6366" w:rsidP="003D6366">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7E3003" w:rsidRPr="005F2AF0" w14:paraId="57A513E1" w14:textId="77777777" w:rsidTr="00366F9C">
        <w:trPr>
          <w:cantSplit/>
        </w:trPr>
        <w:tc>
          <w:tcPr>
            <w:tcW w:w="4536" w:type="dxa"/>
            <w:shd w:val="clear" w:color="auto" w:fill="auto"/>
          </w:tcPr>
          <w:p w14:paraId="5062D905" w14:textId="11840367" w:rsidR="007E3003" w:rsidRPr="005F2AF0" w:rsidRDefault="007C3304" w:rsidP="007E3003">
            <w:pPr>
              <w:rPr>
                <w:rFonts w:asciiTheme="minorHAnsi" w:hAnsiTheme="minorHAnsi" w:cstheme="minorHAnsi"/>
                <w:color w:val="000000"/>
                <w:sz w:val="22"/>
              </w:rPr>
            </w:pPr>
            <w:r w:rsidRPr="005F2AF0">
              <w:rPr>
                <w:rFonts w:asciiTheme="minorHAnsi" w:hAnsiTheme="minorHAnsi" w:cstheme="minorHAnsi"/>
                <w:color w:val="000000"/>
                <w:sz w:val="22"/>
                <w:szCs w:val="22"/>
              </w:rPr>
              <w:t>Kombinované polohování operačního stolu, Elektromechanické polohování – dálkovým ovladačem</w:t>
            </w:r>
          </w:p>
        </w:tc>
        <w:tc>
          <w:tcPr>
            <w:tcW w:w="1276" w:type="dxa"/>
            <w:shd w:val="clear" w:color="auto" w:fill="auto"/>
          </w:tcPr>
          <w:p w14:paraId="7B2C8282" w14:textId="06C4FF2B"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7597B26E" w14:textId="4E7DC09B"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7E3003" w:rsidRPr="005F2AF0" w14:paraId="630660E7" w14:textId="77777777" w:rsidTr="00366F9C">
        <w:trPr>
          <w:cantSplit/>
        </w:trPr>
        <w:tc>
          <w:tcPr>
            <w:tcW w:w="4536" w:type="dxa"/>
            <w:shd w:val="clear" w:color="auto" w:fill="auto"/>
          </w:tcPr>
          <w:p w14:paraId="4E42D808" w14:textId="77777777" w:rsidR="007E3003" w:rsidRPr="005F2AF0" w:rsidRDefault="007C3304" w:rsidP="007E3003">
            <w:pPr>
              <w:rPr>
                <w:rFonts w:asciiTheme="minorHAnsi" w:hAnsiTheme="minorHAnsi" w:cstheme="minorHAnsi"/>
                <w:color w:val="000000"/>
                <w:sz w:val="22"/>
              </w:rPr>
            </w:pPr>
            <w:r w:rsidRPr="005F2AF0">
              <w:rPr>
                <w:rFonts w:asciiTheme="minorHAnsi" w:hAnsiTheme="minorHAnsi" w:cstheme="minorHAnsi"/>
                <w:color w:val="000000"/>
                <w:sz w:val="22"/>
                <w:szCs w:val="22"/>
              </w:rPr>
              <w:t xml:space="preserve">Základna operačního stolu </w:t>
            </w:r>
            <w:proofErr w:type="gramStart"/>
            <w:r w:rsidRPr="005F2AF0">
              <w:rPr>
                <w:rFonts w:asciiTheme="minorHAnsi" w:hAnsiTheme="minorHAnsi" w:cstheme="minorHAnsi"/>
                <w:color w:val="000000"/>
                <w:sz w:val="22"/>
                <w:szCs w:val="22"/>
              </w:rPr>
              <w:t>zabezpečí</w:t>
            </w:r>
            <w:proofErr w:type="gramEnd"/>
            <w:r w:rsidRPr="005F2AF0">
              <w:rPr>
                <w:rFonts w:asciiTheme="minorHAnsi" w:hAnsiTheme="minorHAnsi" w:cstheme="minorHAnsi"/>
                <w:color w:val="000000"/>
                <w:sz w:val="22"/>
                <w:szCs w:val="22"/>
              </w:rPr>
              <w:t>:</w:t>
            </w:r>
          </w:p>
          <w:p w14:paraId="5B57E0E4" w14:textId="57295A09" w:rsidR="007C3304" w:rsidRPr="005F2AF0" w:rsidRDefault="007C3304" w:rsidP="007C3304">
            <w:pPr>
              <w:pStyle w:val="Odstavecseseznamem"/>
              <w:numPr>
                <w:ilvl w:val="0"/>
                <w:numId w:val="2"/>
              </w:numPr>
              <w:rPr>
                <w:rFonts w:asciiTheme="minorHAnsi" w:hAnsiTheme="minorHAnsi" w:cstheme="minorHAnsi"/>
                <w:color w:val="000000"/>
                <w:sz w:val="22"/>
              </w:rPr>
            </w:pPr>
            <w:r w:rsidRPr="005F2AF0">
              <w:rPr>
                <w:rFonts w:asciiTheme="minorHAnsi" w:hAnsiTheme="minorHAnsi" w:cstheme="minorHAnsi"/>
                <w:color w:val="000000"/>
                <w:sz w:val="22"/>
                <w:szCs w:val="22"/>
              </w:rPr>
              <w:t xml:space="preserve">Nastavení výšky pracovní desky min. </w:t>
            </w:r>
            <w:r w:rsidR="00FF7FA7" w:rsidRPr="005F2AF0">
              <w:rPr>
                <w:rFonts w:asciiTheme="minorHAnsi" w:hAnsiTheme="minorHAnsi" w:cstheme="minorHAnsi"/>
                <w:color w:val="000000"/>
                <w:sz w:val="22"/>
                <w:szCs w:val="22"/>
              </w:rPr>
              <w:t>630–1155</w:t>
            </w:r>
            <w:r w:rsidRPr="005F2AF0">
              <w:rPr>
                <w:rFonts w:asciiTheme="minorHAnsi" w:hAnsiTheme="minorHAnsi" w:cstheme="minorHAnsi"/>
                <w:color w:val="000000"/>
                <w:sz w:val="22"/>
                <w:szCs w:val="22"/>
              </w:rPr>
              <w:t xml:space="preserve"> mm</w:t>
            </w:r>
          </w:p>
          <w:p w14:paraId="0D9DCD08" w14:textId="77777777" w:rsidR="007C3304" w:rsidRPr="005F2AF0" w:rsidRDefault="007C3304" w:rsidP="007C3304">
            <w:pPr>
              <w:pStyle w:val="Odstavecseseznamem"/>
              <w:numPr>
                <w:ilvl w:val="0"/>
                <w:numId w:val="2"/>
              </w:numPr>
              <w:rPr>
                <w:rFonts w:asciiTheme="minorHAnsi" w:hAnsiTheme="minorHAnsi" w:cstheme="minorHAnsi"/>
                <w:color w:val="000000"/>
                <w:sz w:val="22"/>
              </w:rPr>
            </w:pPr>
            <w:proofErr w:type="spellStart"/>
            <w:r w:rsidRPr="005F2AF0">
              <w:rPr>
                <w:rFonts w:asciiTheme="minorHAnsi" w:hAnsiTheme="minorHAnsi" w:cstheme="minorHAnsi"/>
                <w:color w:val="000000"/>
                <w:sz w:val="22"/>
                <w:szCs w:val="22"/>
              </w:rPr>
              <w:t>Trendelenburg</w:t>
            </w:r>
            <w:proofErr w:type="spellEnd"/>
            <w:r w:rsidRPr="005F2AF0">
              <w:rPr>
                <w:rFonts w:asciiTheme="minorHAnsi" w:hAnsiTheme="minorHAnsi" w:cstheme="minorHAnsi"/>
                <w:color w:val="000000"/>
                <w:sz w:val="22"/>
                <w:szCs w:val="22"/>
              </w:rPr>
              <w:t>/</w:t>
            </w:r>
            <w:proofErr w:type="spellStart"/>
            <w:r w:rsidRPr="005F2AF0">
              <w:rPr>
                <w:rFonts w:asciiTheme="minorHAnsi" w:hAnsiTheme="minorHAnsi" w:cstheme="minorHAnsi"/>
                <w:color w:val="000000"/>
                <w:sz w:val="22"/>
                <w:szCs w:val="22"/>
              </w:rPr>
              <w:t>AntiTrendelenburg</w:t>
            </w:r>
            <w:proofErr w:type="spellEnd"/>
            <w:r w:rsidRPr="005F2AF0">
              <w:rPr>
                <w:rFonts w:asciiTheme="minorHAnsi" w:hAnsiTheme="minorHAnsi" w:cstheme="minorHAnsi"/>
                <w:color w:val="000000"/>
                <w:sz w:val="22"/>
                <w:szCs w:val="22"/>
              </w:rPr>
              <w:t xml:space="preserve"> min. ± 45°</w:t>
            </w:r>
          </w:p>
          <w:p w14:paraId="3D0D3D35" w14:textId="77777777" w:rsidR="007C3304" w:rsidRPr="005F2AF0" w:rsidRDefault="007C3304" w:rsidP="007C3304">
            <w:pPr>
              <w:pStyle w:val="Odstavecseseznamem"/>
              <w:numPr>
                <w:ilvl w:val="0"/>
                <w:numId w:val="2"/>
              </w:numPr>
              <w:rPr>
                <w:rFonts w:asciiTheme="minorHAnsi" w:hAnsiTheme="minorHAnsi" w:cstheme="minorHAnsi"/>
                <w:color w:val="000000"/>
                <w:sz w:val="22"/>
              </w:rPr>
            </w:pPr>
            <w:r w:rsidRPr="005F2AF0">
              <w:rPr>
                <w:rFonts w:asciiTheme="minorHAnsi" w:hAnsiTheme="minorHAnsi" w:cstheme="minorHAnsi"/>
                <w:color w:val="000000"/>
                <w:sz w:val="22"/>
                <w:szCs w:val="22"/>
              </w:rPr>
              <w:t>Boční náklon pracovní desky min. ± 28°</w:t>
            </w:r>
          </w:p>
          <w:p w14:paraId="458907DE" w14:textId="4992B000" w:rsidR="007C3304" w:rsidRPr="005F2AF0" w:rsidRDefault="007C3304" w:rsidP="007C3304">
            <w:pPr>
              <w:pStyle w:val="Odstavecseseznamem"/>
              <w:numPr>
                <w:ilvl w:val="0"/>
                <w:numId w:val="2"/>
              </w:numPr>
              <w:rPr>
                <w:rFonts w:asciiTheme="minorHAnsi" w:hAnsiTheme="minorHAnsi" w:cstheme="minorHAnsi"/>
                <w:color w:val="000000"/>
                <w:sz w:val="22"/>
              </w:rPr>
            </w:pPr>
            <w:r w:rsidRPr="005F2AF0">
              <w:rPr>
                <w:rFonts w:asciiTheme="minorHAnsi" w:hAnsiTheme="minorHAnsi" w:cstheme="minorHAnsi"/>
                <w:color w:val="000000"/>
                <w:sz w:val="22"/>
                <w:szCs w:val="22"/>
              </w:rPr>
              <w:t xml:space="preserve">Kombinace </w:t>
            </w:r>
            <w:proofErr w:type="spellStart"/>
            <w:r w:rsidRPr="005F2AF0">
              <w:rPr>
                <w:rFonts w:asciiTheme="minorHAnsi" w:hAnsiTheme="minorHAnsi" w:cstheme="minorHAnsi"/>
                <w:color w:val="000000"/>
                <w:sz w:val="22"/>
                <w:szCs w:val="22"/>
              </w:rPr>
              <w:t>Trendelenburg</w:t>
            </w:r>
            <w:proofErr w:type="spellEnd"/>
            <w:r w:rsidRPr="005F2AF0">
              <w:rPr>
                <w:rFonts w:asciiTheme="minorHAnsi" w:hAnsiTheme="minorHAnsi" w:cstheme="minorHAnsi"/>
                <w:color w:val="000000"/>
                <w:sz w:val="22"/>
                <w:szCs w:val="22"/>
              </w:rPr>
              <w:t xml:space="preserve"> 30° s boční náklonem 20°</w:t>
            </w:r>
          </w:p>
        </w:tc>
        <w:tc>
          <w:tcPr>
            <w:tcW w:w="1276" w:type="dxa"/>
            <w:shd w:val="clear" w:color="auto" w:fill="auto"/>
          </w:tcPr>
          <w:p w14:paraId="34FF9FF9" w14:textId="4952DCAE"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4DA8E282" w14:textId="0AE8DCBA"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7E3003" w:rsidRPr="005F2AF0" w14:paraId="52204E66" w14:textId="77777777" w:rsidTr="00366F9C">
        <w:trPr>
          <w:cantSplit/>
        </w:trPr>
        <w:tc>
          <w:tcPr>
            <w:tcW w:w="4536" w:type="dxa"/>
            <w:shd w:val="clear" w:color="auto" w:fill="auto"/>
          </w:tcPr>
          <w:p w14:paraId="0599FC96" w14:textId="77777777" w:rsidR="007E3003" w:rsidRPr="005F2AF0" w:rsidRDefault="007C3304" w:rsidP="007E3003">
            <w:pPr>
              <w:rPr>
                <w:rFonts w:asciiTheme="minorHAnsi" w:hAnsiTheme="minorHAnsi" w:cstheme="minorHAnsi"/>
                <w:color w:val="000000"/>
                <w:sz w:val="22"/>
              </w:rPr>
            </w:pPr>
            <w:r w:rsidRPr="005F2AF0">
              <w:rPr>
                <w:rFonts w:asciiTheme="minorHAnsi" w:hAnsiTheme="minorHAnsi" w:cstheme="minorHAnsi"/>
                <w:color w:val="000000"/>
                <w:sz w:val="22"/>
                <w:szCs w:val="22"/>
              </w:rPr>
              <w:lastRenderedPageBreak/>
              <w:t xml:space="preserve">Výměnná deska stolu </w:t>
            </w:r>
            <w:proofErr w:type="gramStart"/>
            <w:r w:rsidRPr="005F2AF0">
              <w:rPr>
                <w:rFonts w:asciiTheme="minorHAnsi" w:hAnsiTheme="minorHAnsi" w:cstheme="minorHAnsi"/>
                <w:color w:val="000000"/>
                <w:sz w:val="22"/>
                <w:szCs w:val="22"/>
              </w:rPr>
              <w:t>zabezpečí</w:t>
            </w:r>
            <w:proofErr w:type="gramEnd"/>
            <w:r w:rsidRPr="005F2AF0">
              <w:rPr>
                <w:rFonts w:asciiTheme="minorHAnsi" w:hAnsiTheme="minorHAnsi" w:cstheme="minorHAnsi"/>
                <w:color w:val="000000"/>
                <w:sz w:val="22"/>
                <w:szCs w:val="22"/>
              </w:rPr>
              <w:t>:</w:t>
            </w:r>
          </w:p>
          <w:p w14:paraId="4882EA06" w14:textId="77777777" w:rsidR="007C3304" w:rsidRPr="005F2AF0" w:rsidRDefault="007C3304" w:rsidP="007C3304">
            <w:pPr>
              <w:pStyle w:val="Odstavecseseznamem"/>
              <w:numPr>
                <w:ilvl w:val="0"/>
                <w:numId w:val="3"/>
              </w:numPr>
              <w:rPr>
                <w:rFonts w:asciiTheme="minorHAnsi" w:hAnsiTheme="minorHAnsi" w:cstheme="minorHAnsi"/>
                <w:color w:val="000000"/>
                <w:sz w:val="22"/>
              </w:rPr>
            </w:pPr>
            <w:r w:rsidRPr="005F2AF0">
              <w:rPr>
                <w:rFonts w:asciiTheme="minorHAnsi" w:hAnsiTheme="minorHAnsi" w:cstheme="minorHAnsi"/>
                <w:color w:val="000000"/>
                <w:sz w:val="22"/>
                <w:szCs w:val="22"/>
              </w:rPr>
              <w:t>Motorický podélný posun min. 400 mm</w:t>
            </w:r>
          </w:p>
          <w:p w14:paraId="14FFC80B" w14:textId="77777777" w:rsidR="007C3304" w:rsidRPr="005F2AF0" w:rsidRDefault="007C3304" w:rsidP="007C3304">
            <w:pPr>
              <w:pStyle w:val="Odstavecseseznamem"/>
              <w:numPr>
                <w:ilvl w:val="0"/>
                <w:numId w:val="3"/>
              </w:numPr>
              <w:rPr>
                <w:rFonts w:asciiTheme="minorHAnsi" w:hAnsiTheme="minorHAnsi" w:cstheme="minorHAnsi"/>
                <w:color w:val="000000"/>
                <w:sz w:val="22"/>
              </w:rPr>
            </w:pPr>
            <w:r w:rsidRPr="005F2AF0">
              <w:rPr>
                <w:rFonts w:asciiTheme="minorHAnsi" w:hAnsiTheme="minorHAnsi" w:cstheme="minorHAnsi"/>
                <w:color w:val="000000"/>
                <w:sz w:val="22"/>
                <w:szCs w:val="22"/>
              </w:rPr>
              <w:t>Polohování nožní části min. +90°/ -100°, ovládaná každá levá i pravá část zvlášť</w:t>
            </w:r>
          </w:p>
          <w:p w14:paraId="7E99CB4A" w14:textId="77777777" w:rsidR="007C3304" w:rsidRPr="005F2AF0" w:rsidRDefault="007C3304" w:rsidP="007C3304">
            <w:pPr>
              <w:pStyle w:val="Odstavecseseznamem"/>
              <w:numPr>
                <w:ilvl w:val="0"/>
                <w:numId w:val="3"/>
              </w:numPr>
              <w:rPr>
                <w:rFonts w:asciiTheme="minorHAnsi" w:hAnsiTheme="minorHAnsi" w:cstheme="minorHAnsi"/>
                <w:color w:val="000000"/>
                <w:sz w:val="22"/>
              </w:rPr>
            </w:pPr>
            <w:r w:rsidRPr="005F2AF0">
              <w:rPr>
                <w:rFonts w:asciiTheme="minorHAnsi" w:hAnsiTheme="minorHAnsi" w:cstheme="minorHAnsi"/>
                <w:color w:val="000000"/>
                <w:sz w:val="22"/>
                <w:szCs w:val="22"/>
              </w:rPr>
              <w:t xml:space="preserve">Polohování dolní zádové části celkový rozsah pohybu +90°/ -90°  </w:t>
            </w:r>
          </w:p>
          <w:p w14:paraId="04FC6ECC" w14:textId="77777777" w:rsidR="007C3304" w:rsidRPr="005F2AF0" w:rsidRDefault="007C3304" w:rsidP="007C3304">
            <w:pPr>
              <w:pStyle w:val="Odstavecseseznamem"/>
              <w:numPr>
                <w:ilvl w:val="0"/>
                <w:numId w:val="3"/>
              </w:numPr>
              <w:rPr>
                <w:rFonts w:asciiTheme="minorHAnsi" w:hAnsiTheme="minorHAnsi" w:cstheme="minorHAnsi"/>
                <w:color w:val="000000"/>
                <w:sz w:val="22"/>
              </w:rPr>
            </w:pPr>
            <w:r w:rsidRPr="005F2AF0">
              <w:rPr>
                <w:rFonts w:asciiTheme="minorHAnsi" w:hAnsiTheme="minorHAnsi" w:cstheme="minorHAnsi"/>
                <w:color w:val="000000"/>
                <w:sz w:val="22"/>
                <w:szCs w:val="22"/>
              </w:rPr>
              <w:t>Polohování horní zádové části celkový rozsah pohybu +90°/ -110° (pro 2 desky)</w:t>
            </w:r>
          </w:p>
          <w:p w14:paraId="1EEFDE6E" w14:textId="58C12279" w:rsidR="007C3304" w:rsidRPr="005F2AF0" w:rsidRDefault="007C3304" w:rsidP="007C3304">
            <w:pPr>
              <w:pStyle w:val="Odstavecseseznamem"/>
              <w:numPr>
                <w:ilvl w:val="0"/>
                <w:numId w:val="3"/>
              </w:numPr>
              <w:rPr>
                <w:rFonts w:asciiTheme="minorHAnsi" w:hAnsiTheme="minorHAnsi" w:cstheme="minorHAnsi"/>
                <w:color w:val="000000"/>
                <w:sz w:val="22"/>
              </w:rPr>
            </w:pPr>
            <w:r w:rsidRPr="005F2AF0">
              <w:rPr>
                <w:rFonts w:asciiTheme="minorHAnsi" w:hAnsiTheme="minorHAnsi" w:cstheme="minorHAnsi"/>
                <w:color w:val="000000"/>
                <w:sz w:val="22"/>
                <w:szCs w:val="22"/>
              </w:rPr>
              <w:t>Možnost záměny nožních a zádového segmentu s automatickým rozpoznáním</w:t>
            </w:r>
          </w:p>
        </w:tc>
        <w:tc>
          <w:tcPr>
            <w:tcW w:w="1276" w:type="dxa"/>
            <w:shd w:val="clear" w:color="auto" w:fill="auto"/>
          </w:tcPr>
          <w:p w14:paraId="7334D3B6" w14:textId="2268730F"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4CAADE55" w14:textId="1C12D5BA"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7E3003" w:rsidRPr="005F2AF0" w14:paraId="7DB4E035" w14:textId="77777777" w:rsidTr="00366F9C">
        <w:trPr>
          <w:cantSplit/>
        </w:trPr>
        <w:tc>
          <w:tcPr>
            <w:tcW w:w="4536" w:type="dxa"/>
            <w:shd w:val="clear" w:color="auto" w:fill="auto"/>
          </w:tcPr>
          <w:p w14:paraId="0529AADB" w14:textId="77777777" w:rsidR="007E3003" w:rsidRPr="005F2AF0" w:rsidRDefault="007C3304" w:rsidP="007E3003">
            <w:pPr>
              <w:rPr>
                <w:rFonts w:asciiTheme="minorHAnsi" w:hAnsiTheme="minorHAnsi" w:cstheme="minorHAnsi"/>
                <w:color w:val="000000"/>
                <w:sz w:val="22"/>
              </w:rPr>
            </w:pPr>
            <w:r w:rsidRPr="005F2AF0">
              <w:rPr>
                <w:rFonts w:asciiTheme="minorHAnsi" w:hAnsiTheme="minorHAnsi" w:cstheme="minorHAnsi"/>
                <w:color w:val="000000"/>
                <w:sz w:val="22"/>
                <w:szCs w:val="22"/>
              </w:rPr>
              <w:t>Manuální polohování</w:t>
            </w:r>
          </w:p>
          <w:p w14:paraId="530DE236" w14:textId="275938FC" w:rsidR="007C3304" w:rsidRPr="005F2AF0" w:rsidRDefault="007C3304" w:rsidP="007C3304">
            <w:pPr>
              <w:pStyle w:val="Odstavecseseznamem"/>
              <w:numPr>
                <w:ilvl w:val="0"/>
                <w:numId w:val="4"/>
              </w:numPr>
              <w:rPr>
                <w:rFonts w:asciiTheme="minorHAnsi" w:hAnsiTheme="minorHAnsi" w:cstheme="minorHAnsi"/>
                <w:color w:val="000000"/>
                <w:sz w:val="22"/>
              </w:rPr>
            </w:pPr>
            <w:r w:rsidRPr="005F2AF0">
              <w:rPr>
                <w:rFonts w:asciiTheme="minorHAnsi" w:hAnsiTheme="minorHAnsi" w:cstheme="minorHAnsi"/>
                <w:color w:val="000000"/>
                <w:sz w:val="22"/>
                <w:szCs w:val="22"/>
              </w:rPr>
              <w:t xml:space="preserve">Hlavová </w:t>
            </w:r>
            <w:r w:rsidR="00FF7FA7" w:rsidRPr="005F2AF0">
              <w:rPr>
                <w:rFonts w:asciiTheme="minorHAnsi" w:hAnsiTheme="minorHAnsi" w:cstheme="minorHAnsi"/>
                <w:color w:val="000000"/>
                <w:sz w:val="22"/>
                <w:szCs w:val="22"/>
              </w:rPr>
              <w:t xml:space="preserve">část – </w:t>
            </w:r>
            <w:proofErr w:type="spellStart"/>
            <w:r w:rsidR="00FF7FA7" w:rsidRPr="005F2AF0">
              <w:rPr>
                <w:rFonts w:asciiTheme="minorHAnsi" w:hAnsiTheme="minorHAnsi" w:cstheme="minorHAnsi"/>
                <w:color w:val="000000"/>
                <w:sz w:val="22"/>
                <w:szCs w:val="22"/>
              </w:rPr>
              <w:t>dvoukloubová</w:t>
            </w:r>
            <w:proofErr w:type="spellEnd"/>
            <w:r w:rsidRPr="005F2AF0">
              <w:rPr>
                <w:rFonts w:asciiTheme="minorHAnsi" w:hAnsiTheme="minorHAnsi" w:cstheme="minorHAnsi"/>
                <w:color w:val="000000"/>
                <w:sz w:val="22"/>
                <w:szCs w:val="22"/>
              </w:rPr>
              <w:t xml:space="preserve"> stavitelnost</w:t>
            </w:r>
          </w:p>
          <w:p w14:paraId="4D20F945" w14:textId="2BC21889" w:rsidR="007C3304" w:rsidRPr="005F2AF0" w:rsidRDefault="007C3304" w:rsidP="007C3304">
            <w:pPr>
              <w:pStyle w:val="Odstavecseseznamem"/>
              <w:numPr>
                <w:ilvl w:val="0"/>
                <w:numId w:val="4"/>
              </w:numPr>
              <w:rPr>
                <w:rFonts w:asciiTheme="minorHAnsi" w:hAnsiTheme="minorHAnsi" w:cstheme="minorHAnsi"/>
                <w:color w:val="000000"/>
                <w:sz w:val="22"/>
              </w:rPr>
            </w:pPr>
            <w:r w:rsidRPr="005F2AF0">
              <w:rPr>
                <w:rFonts w:asciiTheme="minorHAnsi" w:hAnsiTheme="minorHAnsi" w:cstheme="minorHAnsi"/>
                <w:color w:val="000000"/>
                <w:sz w:val="22"/>
                <w:szCs w:val="22"/>
              </w:rPr>
              <w:t xml:space="preserve">Nožní desky – roztažení do V a U, u čtyřdílných ohyb v koleni, možnost </w:t>
            </w:r>
            <w:proofErr w:type="spellStart"/>
            <w:r w:rsidRPr="005F2AF0">
              <w:rPr>
                <w:rFonts w:asciiTheme="minorHAnsi" w:hAnsiTheme="minorHAnsi" w:cstheme="minorHAnsi"/>
                <w:color w:val="000000"/>
                <w:sz w:val="22"/>
                <w:szCs w:val="22"/>
              </w:rPr>
              <w:t>gyn</w:t>
            </w:r>
            <w:proofErr w:type="spellEnd"/>
            <w:r w:rsidRPr="005F2AF0">
              <w:rPr>
                <w:rFonts w:asciiTheme="minorHAnsi" w:hAnsiTheme="minorHAnsi" w:cstheme="minorHAnsi"/>
                <w:color w:val="000000"/>
                <w:sz w:val="22"/>
                <w:szCs w:val="22"/>
              </w:rPr>
              <w:t>. polohy a polohy v kleče</w:t>
            </w:r>
          </w:p>
        </w:tc>
        <w:tc>
          <w:tcPr>
            <w:tcW w:w="1276" w:type="dxa"/>
            <w:shd w:val="clear" w:color="auto" w:fill="auto"/>
          </w:tcPr>
          <w:p w14:paraId="05079AD2" w14:textId="199DFACB"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0FCB1A19" w14:textId="5CAAF664"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7C3304" w:rsidRPr="005F2AF0" w14:paraId="6FE01906" w14:textId="77777777" w:rsidTr="007C3304">
        <w:trPr>
          <w:cantSplit/>
        </w:trPr>
        <w:tc>
          <w:tcPr>
            <w:tcW w:w="9633" w:type="dxa"/>
            <w:gridSpan w:val="3"/>
            <w:shd w:val="clear" w:color="auto" w:fill="BDD6EE" w:themeFill="accent1" w:themeFillTint="66"/>
          </w:tcPr>
          <w:p w14:paraId="1E20EAE5" w14:textId="561B304A" w:rsidR="007C3304" w:rsidRPr="005F2AF0" w:rsidRDefault="007C3304" w:rsidP="007C3304">
            <w:pPr>
              <w:rPr>
                <w:rFonts w:asciiTheme="minorHAnsi" w:hAnsiTheme="minorHAnsi" w:cstheme="minorHAnsi"/>
                <w:sz w:val="22"/>
              </w:rPr>
            </w:pPr>
            <w:r w:rsidRPr="005F2AF0">
              <w:rPr>
                <w:rFonts w:asciiTheme="minorHAnsi" w:hAnsiTheme="minorHAnsi" w:cstheme="minorHAnsi"/>
                <w:b/>
                <w:sz w:val="22"/>
                <w:szCs w:val="22"/>
              </w:rPr>
              <w:t>Požadovaná sestava:</w:t>
            </w:r>
          </w:p>
        </w:tc>
      </w:tr>
      <w:tr w:rsidR="007E3003" w:rsidRPr="005F2AF0" w14:paraId="3E17142F" w14:textId="77777777" w:rsidTr="00366F9C">
        <w:trPr>
          <w:cantSplit/>
        </w:trPr>
        <w:tc>
          <w:tcPr>
            <w:tcW w:w="4536" w:type="dxa"/>
            <w:shd w:val="clear" w:color="auto" w:fill="auto"/>
          </w:tcPr>
          <w:p w14:paraId="42B7CA77" w14:textId="4D08C750" w:rsidR="007E3003" w:rsidRPr="005F2AF0" w:rsidRDefault="007C3304" w:rsidP="007E3003">
            <w:pPr>
              <w:rPr>
                <w:rFonts w:asciiTheme="minorHAnsi" w:hAnsiTheme="minorHAnsi" w:cstheme="minorHAnsi"/>
                <w:color w:val="000000"/>
                <w:sz w:val="22"/>
              </w:rPr>
            </w:pPr>
            <w:r w:rsidRPr="005F2AF0">
              <w:rPr>
                <w:rFonts w:asciiTheme="minorHAnsi" w:hAnsiTheme="minorHAnsi" w:cstheme="minorHAnsi"/>
                <w:color w:val="000000"/>
                <w:sz w:val="22"/>
                <w:szCs w:val="22"/>
              </w:rPr>
              <w:t xml:space="preserve">1x základna mobilní (pomocí </w:t>
            </w:r>
            <w:proofErr w:type="spellStart"/>
            <w:r w:rsidRPr="005F2AF0">
              <w:rPr>
                <w:rFonts w:asciiTheme="minorHAnsi" w:hAnsiTheme="minorHAnsi" w:cstheme="minorHAnsi"/>
                <w:color w:val="000000"/>
                <w:sz w:val="22"/>
                <w:szCs w:val="22"/>
              </w:rPr>
              <w:t>transporteru</w:t>
            </w:r>
            <w:proofErr w:type="spellEnd"/>
            <w:r w:rsidRPr="005F2AF0">
              <w:rPr>
                <w:rFonts w:asciiTheme="minorHAnsi" w:hAnsiTheme="minorHAnsi" w:cstheme="minorHAnsi"/>
                <w:color w:val="000000"/>
                <w:sz w:val="22"/>
                <w:szCs w:val="22"/>
              </w:rPr>
              <w:t>) s bezdrátovým ovladačem a indukční nabíječkou</w:t>
            </w:r>
          </w:p>
        </w:tc>
        <w:tc>
          <w:tcPr>
            <w:tcW w:w="1276" w:type="dxa"/>
            <w:shd w:val="clear" w:color="auto" w:fill="auto"/>
          </w:tcPr>
          <w:p w14:paraId="1FDEFC64" w14:textId="138517B5"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488554E8" w14:textId="73EB39B1"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7E3003" w:rsidRPr="005F2AF0" w14:paraId="69A96B86" w14:textId="77777777" w:rsidTr="00366F9C">
        <w:trPr>
          <w:cantSplit/>
        </w:trPr>
        <w:tc>
          <w:tcPr>
            <w:tcW w:w="4536" w:type="dxa"/>
            <w:shd w:val="clear" w:color="auto" w:fill="auto"/>
          </w:tcPr>
          <w:p w14:paraId="4B9AB31B" w14:textId="6B73BADD" w:rsidR="007E3003" w:rsidRPr="005F2AF0" w:rsidRDefault="007C3304" w:rsidP="007E3003">
            <w:pPr>
              <w:rPr>
                <w:rFonts w:asciiTheme="minorHAnsi" w:hAnsiTheme="minorHAnsi" w:cstheme="minorHAnsi"/>
                <w:color w:val="000000"/>
                <w:sz w:val="22"/>
              </w:rPr>
            </w:pPr>
            <w:r w:rsidRPr="005F2AF0">
              <w:rPr>
                <w:rFonts w:asciiTheme="minorHAnsi" w:hAnsiTheme="minorHAnsi" w:cstheme="minorHAnsi"/>
                <w:color w:val="000000"/>
                <w:sz w:val="22"/>
                <w:szCs w:val="22"/>
              </w:rPr>
              <w:t xml:space="preserve">1x základna mobilní nezávisle (bez </w:t>
            </w:r>
            <w:proofErr w:type="spellStart"/>
            <w:r w:rsidRPr="005F2AF0">
              <w:rPr>
                <w:rFonts w:asciiTheme="minorHAnsi" w:hAnsiTheme="minorHAnsi" w:cstheme="minorHAnsi"/>
                <w:color w:val="000000"/>
                <w:sz w:val="22"/>
                <w:szCs w:val="22"/>
              </w:rPr>
              <w:t>jakéholiv</w:t>
            </w:r>
            <w:proofErr w:type="spellEnd"/>
            <w:r w:rsidRPr="005F2AF0">
              <w:rPr>
                <w:rFonts w:asciiTheme="minorHAnsi" w:hAnsiTheme="minorHAnsi" w:cstheme="minorHAnsi"/>
                <w:color w:val="000000"/>
                <w:sz w:val="22"/>
                <w:szCs w:val="22"/>
              </w:rPr>
              <w:t xml:space="preserve"> přídavného zařízení) s bezdrátovým ovladačem a indukční nabíječkou</w:t>
            </w:r>
          </w:p>
        </w:tc>
        <w:tc>
          <w:tcPr>
            <w:tcW w:w="1276" w:type="dxa"/>
            <w:shd w:val="clear" w:color="auto" w:fill="auto"/>
          </w:tcPr>
          <w:p w14:paraId="08D5F08C" w14:textId="22112B52"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1279E741" w14:textId="07B7B18C"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7E3003" w:rsidRPr="005F2AF0" w14:paraId="2F01013E" w14:textId="77777777" w:rsidTr="00366F9C">
        <w:trPr>
          <w:cantSplit/>
        </w:trPr>
        <w:tc>
          <w:tcPr>
            <w:tcW w:w="4536" w:type="dxa"/>
            <w:shd w:val="clear" w:color="auto" w:fill="auto"/>
          </w:tcPr>
          <w:p w14:paraId="3FB2F106" w14:textId="3CAA0A3A" w:rsidR="007E3003" w:rsidRPr="005F2AF0" w:rsidRDefault="007C3304" w:rsidP="007E3003">
            <w:pPr>
              <w:rPr>
                <w:rFonts w:asciiTheme="minorHAnsi" w:hAnsiTheme="minorHAnsi" w:cstheme="minorHAnsi"/>
                <w:color w:val="000000"/>
                <w:sz w:val="22"/>
              </w:rPr>
            </w:pPr>
            <w:r w:rsidRPr="005F2AF0">
              <w:rPr>
                <w:rFonts w:asciiTheme="minorHAnsi" w:hAnsiTheme="minorHAnsi" w:cstheme="minorHAnsi"/>
                <w:color w:val="000000"/>
                <w:sz w:val="22"/>
                <w:szCs w:val="22"/>
              </w:rPr>
              <w:t>1x základna zabudovaná s bezdrátovým ovladačem a indukční nabíječkou – podmínkou je využití stávajícího kotevního prstence v podlaze – bez zásahu do podlahy</w:t>
            </w:r>
          </w:p>
        </w:tc>
        <w:tc>
          <w:tcPr>
            <w:tcW w:w="1276" w:type="dxa"/>
            <w:shd w:val="clear" w:color="auto" w:fill="auto"/>
          </w:tcPr>
          <w:p w14:paraId="4ED5564F" w14:textId="2D2309A6"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695CFA73" w14:textId="3435EB37"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7E3003" w:rsidRPr="005F2AF0" w14:paraId="7512BDA5" w14:textId="77777777" w:rsidTr="00366F9C">
        <w:trPr>
          <w:cantSplit/>
        </w:trPr>
        <w:tc>
          <w:tcPr>
            <w:tcW w:w="4536" w:type="dxa"/>
            <w:shd w:val="clear" w:color="auto" w:fill="auto"/>
          </w:tcPr>
          <w:p w14:paraId="4F4BCC48" w14:textId="353B595D" w:rsidR="007E3003" w:rsidRPr="005F2AF0" w:rsidRDefault="007C3304" w:rsidP="007E3003">
            <w:pPr>
              <w:rPr>
                <w:rFonts w:asciiTheme="minorHAnsi" w:hAnsiTheme="minorHAnsi" w:cstheme="minorHAnsi"/>
                <w:color w:val="000000"/>
                <w:sz w:val="22"/>
              </w:rPr>
            </w:pPr>
            <w:r w:rsidRPr="005F2AF0">
              <w:rPr>
                <w:rFonts w:asciiTheme="minorHAnsi" w:hAnsiTheme="minorHAnsi" w:cstheme="minorHAnsi"/>
                <w:color w:val="000000"/>
                <w:sz w:val="22"/>
                <w:szCs w:val="22"/>
              </w:rPr>
              <w:t xml:space="preserve">3x operační deska </w:t>
            </w:r>
            <w:proofErr w:type="spellStart"/>
            <w:r w:rsidRPr="005F2AF0">
              <w:rPr>
                <w:rFonts w:asciiTheme="minorHAnsi" w:hAnsiTheme="minorHAnsi" w:cstheme="minorHAnsi"/>
                <w:color w:val="000000"/>
                <w:sz w:val="22"/>
                <w:szCs w:val="22"/>
              </w:rPr>
              <w:t>šestisegmentová</w:t>
            </w:r>
            <w:proofErr w:type="spellEnd"/>
            <w:r w:rsidRPr="005F2AF0">
              <w:rPr>
                <w:rFonts w:asciiTheme="minorHAnsi" w:hAnsiTheme="minorHAnsi" w:cstheme="minorHAnsi"/>
                <w:color w:val="000000"/>
                <w:sz w:val="22"/>
                <w:szCs w:val="22"/>
              </w:rPr>
              <w:t xml:space="preserve"> – dvoudílný nožní segment</w:t>
            </w:r>
          </w:p>
        </w:tc>
        <w:tc>
          <w:tcPr>
            <w:tcW w:w="1276" w:type="dxa"/>
            <w:shd w:val="clear" w:color="auto" w:fill="auto"/>
          </w:tcPr>
          <w:p w14:paraId="29E8BB80" w14:textId="138D6284"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606DF311" w14:textId="32092B02"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7E3003" w:rsidRPr="005F2AF0" w14:paraId="4A64E7DB" w14:textId="77777777" w:rsidTr="00366F9C">
        <w:trPr>
          <w:cantSplit/>
        </w:trPr>
        <w:tc>
          <w:tcPr>
            <w:tcW w:w="4536" w:type="dxa"/>
            <w:shd w:val="clear" w:color="auto" w:fill="auto"/>
          </w:tcPr>
          <w:p w14:paraId="4A6180D4" w14:textId="43937AEA" w:rsidR="007E3003" w:rsidRPr="005F2AF0" w:rsidRDefault="007C3304" w:rsidP="007E3003">
            <w:pPr>
              <w:rPr>
                <w:rFonts w:asciiTheme="minorHAnsi" w:hAnsiTheme="minorHAnsi" w:cstheme="minorHAnsi"/>
                <w:color w:val="000000"/>
                <w:sz w:val="22"/>
              </w:rPr>
            </w:pPr>
            <w:r w:rsidRPr="005F2AF0">
              <w:rPr>
                <w:rFonts w:asciiTheme="minorHAnsi" w:hAnsiTheme="minorHAnsi" w:cstheme="minorHAnsi"/>
                <w:color w:val="000000"/>
                <w:sz w:val="22"/>
                <w:szCs w:val="22"/>
              </w:rPr>
              <w:t xml:space="preserve">1x operační deska </w:t>
            </w:r>
            <w:proofErr w:type="spellStart"/>
            <w:r w:rsidRPr="005F2AF0">
              <w:rPr>
                <w:rFonts w:asciiTheme="minorHAnsi" w:hAnsiTheme="minorHAnsi" w:cstheme="minorHAnsi"/>
                <w:color w:val="000000"/>
                <w:sz w:val="22"/>
                <w:szCs w:val="22"/>
              </w:rPr>
              <w:t>osmisegmentová</w:t>
            </w:r>
            <w:proofErr w:type="spellEnd"/>
            <w:r w:rsidRPr="005F2AF0">
              <w:rPr>
                <w:rFonts w:asciiTheme="minorHAnsi" w:hAnsiTheme="minorHAnsi" w:cstheme="minorHAnsi"/>
                <w:color w:val="000000"/>
                <w:sz w:val="22"/>
                <w:szCs w:val="22"/>
              </w:rPr>
              <w:t xml:space="preserve"> – čtyřdílný nožní segment, který umožňuje uložení pacienta 250 kg ve všech polohách, vč. polohy v kleče</w:t>
            </w:r>
          </w:p>
        </w:tc>
        <w:tc>
          <w:tcPr>
            <w:tcW w:w="1276" w:type="dxa"/>
            <w:shd w:val="clear" w:color="auto" w:fill="auto"/>
          </w:tcPr>
          <w:p w14:paraId="19982035" w14:textId="24C3C964"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7C1846E6" w14:textId="0611B6C2"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7E3003" w:rsidRPr="005F2AF0" w14:paraId="7E16C4B9" w14:textId="77777777" w:rsidTr="00366F9C">
        <w:trPr>
          <w:cantSplit/>
        </w:trPr>
        <w:tc>
          <w:tcPr>
            <w:tcW w:w="4536" w:type="dxa"/>
            <w:shd w:val="clear" w:color="auto" w:fill="auto"/>
          </w:tcPr>
          <w:p w14:paraId="332B615C" w14:textId="764CC4CD" w:rsidR="007E3003" w:rsidRPr="005F2AF0" w:rsidRDefault="007C3304" w:rsidP="007E3003">
            <w:pPr>
              <w:rPr>
                <w:rFonts w:asciiTheme="minorHAnsi" w:hAnsiTheme="minorHAnsi" w:cstheme="minorHAnsi"/>
                <w:color w:val="000000"/>
                <w:sz w:val="22"/>
              </w:rPr>
            </w:pPr>
            <w:r w:rsidRPr="005F2AF0">
              <w:rPr>
                <w:rFonts w:asciiTheme="minorHAnsi" w:hAnsiTheme="minorHAnsi" w:cstheme="minorHAnsi"/>
                <w:color w:val="000000"/>
                <w:sz w:val="22"/>
                <w:szCs w:val="22"/>
              </w:rPr>
              <w:t>4x transportní vozík pro přesun operační desky nebo celého stolu</w:t>
            </w:r>
          </w:p>
        </w:tc>
        <w:tc>
          <w:tcPr>
            <w:tcW w:w="1276" w:type="dxa"/>
            <w:shd w:val="clear" w:color="auto" w:fill="auto"/>
          </w:tcPr>
          <w:p w14:paraId="2242D7DF" w14:textId="709CD125"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79604A7E" w14:textId="4B1059C6"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7E3003" w:rsidRPr="005F2AF0" w14:paraId="11665BB6" w14:textId="77777777" w:rsidTr="00366F9C">
        <w:trPr>
          <w:cantSplit/>
        </w:trPr>
        <w:tc>
          <w:tcPr>
            <w:tcW w:w="4536" w:type="dxa"/>
            <w:shd w:val="clear" w:color="auto" w:fill="auto"/>
          </w:tcPr>
          <w:p w14:paraId="5C32C016" w14:textId="66F82EE0" w:rsidR="007E3003" w:rsidRPr="005F2AF0" w:rsidRDefault="003E543B" w:rsidP="007E3003">
            <w:pPr>
              <w:rPr>
                <w:rFonts w:asciiTheme="minorHAnsi" w:hAnsiTheme="minorHAnsi" w:cstheme="minorHAnsi"/>
                <w:color w:val="000000"/>
                <w:sz w:val="22"/>
              </w:rPr>
            </w:pPr>
            <w:r w:rsidRPr="003E543B">
              <w:rPr>
                <w:rFonts w:asciiTheme="minorHAnsi" w:hAnsiTheme="minorHAnsi" w:cstheme="minorHAnsi"/>
                <w:color w:val="000000"/>
                <w:sz w:val="22"/>
                <w:szCs w:val="22"/>
              </w:rPr>
              <w:t xml:space="preserve">Možnost využití stávajících 4 operačních desek a transportních vozíků </w:t>
            </w:r>
            <w:proofErr w:type="spellStart"/>
            <w:r w:rsidRPr="003E543B">
              <w:rPr>
                <w:rFonts w:asciiTheme="minorHAnsi" w:hAnsiTheme="minorHAnsi" w:cstheme="minorHAnsi"/>
                <w:color w:val="000000"/>
                <w:sz w:val="22"/>
                <w:szCs w:val="22"/>
              </w:rPr>
              <w:t>Maquet</w:t>
            </w:r>
            <w:proofErr w:type="spellEnd"/>
          </w:p>
        </w:tc>
        <w:tc>
          <w:tcPr>
            <w:tcW w:w="1276" w:type="dxa"/>
            <w:shd w:val="clear" w:color="auto" w:fill="auto"/>
          </w:tcPr>
          <w:p w14:paraId="21FFE77B" w14:textId="4D50D8F8"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71602B34" w14:textId="31A08C58"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7C3304" w:rsidRPr="005F2AF0" w14:paraId="18B31143" w14:textId="77777777" w:rsidTr="007C3304">
        <w:trPr>
          <w:cantSplit/>
        </w:trPr>
        <w:tc>
          <w:tcPr>
            <w:tcW w:w="9633" w:type="dxa"/>
            <w:gridSpan w:val="3"/>
            <w:shd w:val="clear" w:color="auto" w:fill="BDD6EE" w:themeFill="accent1" w:themeFillTint="66"/>
          </w:tcPr>
          <w:p w14:paraId="7567584A" w14:textId="56843D03" w:rsidR="007C3304" w:rsidRPr="005F2AF0" w:rsidRDefault="007C3304" w:rsidP="007C3304">
            <w:pPr>
              <w:rPr>
                <w:rFonts w:asciiTheme="minorHAnsi" w:hAnsiTheme="minorHAnsi" w:cstheme="minorHAnsi"/>
                <w:sz w:val="22"/>
              </w:rPr>
            </w:pPr>
            <w:r w:rsidRPr="005F2AF0">
              <w:rPr>
                <w:rFonts w:asciiTheme="minorHAnsi" w:hAnsiTheme="minorHAnsi" w:cstheme="minorHAnsi"/>
                <w:b/>
                <w:sz w:val="22"/>
                <w:szCs w:val="22"/>
              </w:rPr>
              <w:t>Příslušenství</w:t>
            </w:r>
            <w:r w:rsidRPr="005F2AF0">
              <w:rPr>
                <w:rFonts w:asciiTheme="minorHAnsi" w:hAnsiTheme="minorHAnsi" w:cstheme="minorHAnsi"/>
                <w:sz w:val="22"/>
                <w:szCs w:val="22"/>
              </w:rPr>
              <w:t>:</w:t>
            </w:r>
          </w:p>
        </w:tc>
      </w:tr>
      <w:tr w:rsidR="007E3003" w:rsidRPr="005F2AF0" w14:paraId="368DD966" w14:textId="77777777" w:rsidTr="00366F9C">
        <w:trPr>
          <w:cantSplit/>
        </w:trPr>
        <w:tc>
          <w:tcPr>
            <w:tcW w:w="4536" w:type="dxa"/>
            <w:shd w:val="clear" w:color="auto" w:fill="auto"/>
          </w:tcPr>
          <w:p w14:paraId="44BEA8A9" w14:textId="0CB83E79" w:rsidR="007E3003" w:rsidRPr="005F2AF0" w:rsidRDefault="00394DFF" w:rsidP="007E3003">
            <w:pPr>
              <w:rPr>
                <w:rFonts w:asciiTheme="minorHAnsi" w:hAnsiTheme="minorHAnsi" w:cstheme="minorHAnsi"/>
                <w:color w:val="000000"/>
                <w:sz w:val="22"/>
              </w:rPr>
            </w:pPr>
            <w:r w:rsidRPr="005F2AF0">
              <w:rPr>
                <w:rFonts w:asciiTheme="minorHAnsi" w:hAnsiTheme="minorHAnsi" w:cstheme="minorHAnsi"/>
                <w:color w:val="000000"/>
                <w:sz w:val="22"/>
                <w:szCs w:val="22"/>
              </w:rPr>
              <w:t>3x anesteziologický rám vč. svorky</w:t>
            </w:r>
          </w:p>
        </w:tc>
        <w:tc>
          <w:tcPr>
            <w:tcW w:w="1276" w:type="dxa"/>
            <w:shd w:val="clear" w:color="auto" w:fill="auto"/>
          </w:tcPr>
          <w:p w14:paraId="615925DF" w14:textId="5B67FBAC"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340ECAFB" w14:textId="3F2EE3A1"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2AA8F468" w14:textId="77777777" w:rsidTr="00366F9C">
        <w:trPr>
          <w:cantSplit/>
        </w:trPr>
        <w:tc>
          <w:tcPr>
            <w:tcW w:w="4536" w:type="dxa"/>
            <w:shd w:val="clear" w:color="auto" w:fill="auto"/>
          </w:tcPr>
          <w:p w14:paraId="58AE6A06" w14:textId="2AC0332C" w:rsidR="00394DFF" w:rsidRPr="005F2AF0" w:rsidRDefault="00394DFF" w:rsidP="00394DFF">
            <w:pPr>
              <w:rPr>
                <w:rFonts w:asciiTheme="minorHAnsi" w:hAnsiTheme="minorHAnsi" w:cstheme="minorHAnsi"/>
                <w:color w:val="000000"/>
                <w:sz w:val="22"/>
              </w:rPr>
            </w:pPr>
            <w:r w:rsidRPr="005F2AF0">
              <w:rPr>
                <w:rFonts w:asciiTheme="minorHAnsi" w:hAnsiTheme="minorHAnsi" w:cstheme="minorHAnsi"/>
                <w:sz w:val="22"/>
                <w:szCs w:val="22"/>
              </w:rPr>
              <w:t>3x anesteziologická podpěra ruky vč. svorky</w:t>
            </w:r>
          </w:p>
        </w:tc>
        <w:tc>
          <w:tcPr>
            <w:tcW w:w="1276" w:type="dxa"/>
            <w:shd w:val="clear" w:color="auto" w:fill="auto"/>
          </w:tcPr>
          <w:p w14:paraId="36263AC0" w14:textId="04DF71C8"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73A8B808" w14:textId="0B1CB46A"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55261B88" w14:textId="77777777" w:rsidTr="00366F9C">
        <w:trPr>
          <w:cantSplit/>
        </w:trPr>
        <w:tc>
          <w:tcPr>
            <w:tcW w:w="4536" w:type="dxa"/>
            <w:shd w:val="clear" w:color="auto" w:fill="auto"/>
          </w:tcPr>
          <w:p w14:paraId="78057D24" w14:textId="2A77DAEE" w:rsidR="00394DFF" w:rsidRPr="005F2AF0" w:rsidRDefault="00394DFF" w:rsidP="00394DFF">
            <w:pPr>
              <w:rPr>
                <w:rFonts w:asciiTheme="minorHAnsi" w:hAnsiTheme="minorHAnsi" w:cstheme="minorHAnsi"/>
                <w:color w:val="000000"/>
                <w:sz w:val="22"/>
              </w:rPr>
            </w:pPr>
            <w:r w:rsidRPr="005F2AF0">
              <w:rPr>
                <w:rFonts w:asciiTheme="minorHAnsi" w:hAnsiTheme="minorHAnsi" w:cstheme="minorHAnsi"/>
                <w:sz w:val="22"/>
                <w:szCs w:val="22"/>
              </w:rPr>
              <w:t xml:space="preserve">3x poutko na </w:t>
            </w:r>
            <w:proofErr w:type="spellStart"/>
            <w:r w:rsidRPr="005F2AF0">
              <w:rPr>
                <w:rFonts w:asciiTheme="minorHAnsi" w:hAnsiTheme="minorHAnsi" w:cstheme="minorHAnsi"/>
                <w:sz w:val="22"/>
                <w:szCs w:val="22"/>
              </w:rPr>
              <w:t>eurolištu</w:t>
            </w:r>
            <w:proofErr w:type="spellEnd"/>
            <w:r w:rsidRPr="005F2AF0">
              <w:rPr>
                <w:rFonts w:asciiTheme="minorHAnsi" w:hAnsiTheme="minorHAnsi" w:cstheme="minorHAnsi"/>
                <w:sz w:val="22"/>
                <w:szCs w:val="22"/>
              </w:rPr>
              <w:t xml:space="preserve"> pro připaženou ruku</w:t>
            </w:r>
          </w:p>
        </w:tc>
        <w:tc>
          <w:tcPr>
            <w:tcW w:w="1276" w:type="dxa"/>
            <w:shd w:val="clear" w:color="auto" w:fill="auto"/>
          </w:tcPr>
          <w:p w14:paraId="059ED913" w14:textId="6742072B"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39FA5F48" w14:textId="6B19F374"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12AABC23" w14:textId="77777777" w:rsidTr="00366F9C">
        <w:trPr>
          <w:cantSplit/>
        </w:trPr>
        <w:tc>
          <w:tcPr>
            <w:tcW w:w="4536" w:type="dxa"/>
            <w:shd w:val="clear" w:color="auto" w:fill="auto"/>
          </w:tcPr>
          <w:p w14:paraId="3185568B" w14:textId="53169BED" w:rsidR="00394DFF" w:rsidRPr="005F2AF0" w:rsidRDefault="00394DFF" w:rsidP="00394DFF">
            <w:pPr>
              <w:rPr>
                <w:rFonts w:asciiTheme="minorHAnsi" w:hAnsiTheme="minorHAnsi" w:cstheme="minorHAnsi"/>
                <w:color w:val="000000"/>
                <w:sz w:val="22"/>
              </w:rPr>
            </w:pPr>
            <w:r w:rsidRPr="005F2AF0">
              <w:rPr>
                <w:rFonts w:asciiTheme="minorHAnsi" w:hAnsiTheme="minorHAnsi" w:cstheme="minorHAnsi"/>
                <w:sz w:val="22"/>
                <w:szCs w:val="22"/>
              </w:rPr>
              <w:t>4x pás pro fixaci pacienta – dotahování kovovou sponou</w:t>
            </w:r>
          </w:p>
        </w:tc>
        <w:tc>
          <w:tcPr>
            <w:tcW w:w="1276" w:type="dxa"/>
            <w:shd w:val="clear" w:color="auto" w:fill="auto"/>
          </w:tcPr>
          <w:p w14:paraId="6355EF41" w14:textId="5D9DAC7D"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72C88BDE" w14:textId="04EF214A"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70196B59" w14:textId="77777777" w:rsidTr="00366F9C">
        <w:trPr>
          <w:cantSplit/>
        </w:trPr>
        <w:tc>
          <w:tcPr>
            <w:tcW w:w="4536" w:type="dxa"/>
            <w:shd w:val="clear" w:color="auto" w:fill="auto"/>
          </w:tcPr>
          <w:p w14:paraId="644E7276" w14:textId="2568A72B" w:rsidR="00394DFF" w:rsidRPr="005F2AF0" w:rsidRDefault="00394DFF" w:rsidP="00394DFF">
            <w:pPr>
              <w:rPr>
                <w:rFonts w:asciiTheme="minorHAnsi" w:hAnsiTheme="minorHAnsi" w:cstheme="minorHAnsi"/>
                <w:color w:val="000000"/>
                <w:sz w:val="22"/>
              </w:rPr>
            </w:pPr>
            <w:r w:rsidRPr="005F2AF0">
              <w:rPr>
                <w:rFonts w:asciiTheme="minorHAnsi" w:hAnsiTheme="minorHAnsi" w:cstheme="minorHAnsi"/>
                <w:sz w:val="22"/>
                <w:szCs w:val="22"/>
              </w:rPr>
              <w:t>1x nastavitelná podkova pod hlavu</w:t>
            </w:r>
          </w:p>
        </w:tc>
        <w:tc>
          <w:tcPr>
            <w:tcW w:w="1276" w:type="dxa"/>
            <w:shd w:val="clear" w:color="auto" w:fill="auto"/>
          </w:tcPr>
          <w:p w14:paraId="3089F8A0" w14:textId="64DCBA3F"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3813F136" w14:textId="02E1DCBB"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7E3003" w:rsidRPr="005F2AF0" w14:paraId="56436C52" w14:textId="77777777" w:rsidTr="00366F9C">
        <w:trPr>
          <w:cantSplit/>
        </w:trPr>
        <w:tc>
          <w:tcPr>
            <w:tcW w:w="4536" w:type="dxa"/>
            <w:shd w:val="clear" w:color="auto" w:fill="auto"/>
          </w:tcPr>
          <w:p w14:paraId="6BCF5E1F" w14:textId="6B524562" w:rsidR="007E3003" w:rsidRPr="005F2AF0" w:rsidRDefault="00394DFF" w:rsidP="00394DFF">
            <w:pPr>
              <w:rPr>
                <w:rFonts w:asciiTheme="minorHAnsi" w:hAnsiTheme="minorHAnsi" w:cstheme="minorHAnsi"/>
                <w:color w:val="000000"/>
                <w:sz w:val="22"/>
              </w:rPr>
            </w:pPr>
            <w:r w:rsidRPr="005F2AF0">
              <w:rPr>
                <w:rFonts w:asciiTheme="minorHAnsi" w:hAnsiTheme="minorHAnsi" w:cstheme="minorHAnsi"/>
                <w:color w:val="000000"/>
                <w:sz w:val="22"/>
                <w:szCs w:val="22"/>
              </w:rPr>
              <w:t>1x trojdílná deska pro operace ramene s odnímatelnými bočními segment (délka min. 550 mm) helmou, bočními zarážkami a vozíkem</w:t>
            </w:r>
          </w:p>
        </w:tc>
        <w:tc>
          <w:tcPr>
            <w:tcW w:w="1276" w:type="dxa"/>
            <w:shd w:val="clear" w:color="auto" w:fill="auto"/>
          </w:tcPr>
          <w:p w14:paraId="0D5AB570" w14:textId="2DDD9D3E"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6BEF4BFF" w14:textId="29E62CEB"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7E3003" w:rsidRPr="005F2AF0" w14:paraId="155ACE35" w14:textId="77777777" w:rsidTr="00366F9C">
        <w:trPr>
          <w:cantSplit/>
        </w:trPr>
        <w:tc>
          <w:tcPr>
            <w:tcW w:w="4536" w:type="dxa"/>
            <w:shd w:val="clear" w:color="auto" w:fill="auto"/>
          </w:tcPr>
          <w:p w14:paraId="654D93B6" w14:textId="590E4684" w:rsidR="007E3003" w:rsidRPr="005F2AF0" w:rsidRDefault="00394DFF" w:rsidP="007E3003">
            <w:pPr>
              <w:rPr>
                <w:rFonts w:asciiTheme="minorHAnsi" w:hAnsiTheme="minorHAnsi" w:cstheme="minorHAnsi"/>
                <w:color w:val="000000"/>
                <w:sz w:val="22"/>
              </w:rPr>
            </w:pPr>
            <w:r w:rsidRPr="005F2AF0">
              <w:rPr>
                <w:rFonts w:asciiTheme="minorHAnsi" w:hAnsiTheme="minorHAnsi" w:cstheme="minorHAnsi"/>
                <w:color w:val="000000"/>
                <w:sz w:val="22"/>
                <w:szCs w:val="22"/>
              </w:rPr>
              <w:lastRenderedPageBreak/>
              <w:t xml:space="preserve">1x extenční deska pro dolní končetiny s vozíkem komplet (2 trakční tyče, trakční aparát, </w:t>
            </w:r>
            <w:proofErr w:type="spellStart"/>
            <w:r w:rsidRPr="005F2AF0">
              <w:rPr>
                <w:rFonts w:asciiTheme="minorHAnsi" w:hAnsiTheme="minorHAnsi" w:cstheme="minorHAnsi"/>
                <w:color w:val="000000"/>
                <w:sz w:val="22"/>
                <w:szCs w:val="22"/>
              </w:rPr>
              <w:t>rotační-kyvný</w:t>
            </w:r>
            <w:proofErr w:type="spellEnd"/>
            <w:r w:rsidRPr="005F2AF0">
              <w:rPr>
                <w:rFonts w:asciiTheme="minorHAnsi" w:hAnsiTheme="minorHAnsi" w:cstheme="minorHAnsi"/>
                <w:color w:val="000000"/>
                <w:sz w:val="22"/>
                <w:szCs w:val="22"/>
              </w:rPr>
              <w:t xml:space="preserve"> adapter, trakční kolík, prodloužení </w:t>
            </w:r>
            <w:proofErr w:type="spellStart"/>
            <w:r w:rsidRPr="005F2AF0">
              <w:rPr>
                <w:rFonts w:asciiTheme="minorHAnsi" w:hAnsiTheme="minorHAnsi" w:cstheme="minorHAnsi"/>
                <w:color w:val="000000"/>
                <w:sz w:val="22"/>
                <w:szCs w:val="22"/>
              </w:rPr>
              <w:t>eurolišty</w:t>
            </w:r>
            <w:proofErr w:type="spellEnd"/>
            <w:r w:rsidRPr="005F2AF0">
              <w:rPr>
                <w:rFonts w:asciiTheme="minorHAnsi" w:hAnsiTheme="minorHAnsi" w:cstheme="minorHAnsi"/>
                <w:color w:val="000000"/>
                <w:sz w:val="22"/>
                <w:szCs w:val="22"/>
              </w:rPr>
              <w:t xml:space="preserve">, nožní desky, </w:t>
            </w:r>
            <w:proofErr w:type="spellStart"/>
            <w:r w:rsidRPr="005F2AF0">
              <w:rPr>
                <w:rFonts w:asciiTheme="minorHAnsi" w:hAnsiTheme="minorHAnsi" w:cstheme="minorHAnsi"/>
                <w:color w:val="000000"/>
                <w:sz w:val="22"/>
                <w:szCs w:val="22"/>
              </w:rPr>
              <w:t>šaut</w:t>
            </w:r>
            <w:proofErr w:type="spellEnd"/>
            <w:r w:rsidRPr="005F2AF0">
              <w:rPr>
                <w:rFonts w:asciiTheme="minorHAnsi" w:hAnsiTheme="minorHAnsi" w:cstheme="minorHAnsi"/>
                <w:color w:val="000000"/>
                <w:sz w:val="22"/>
                <w:szCs w:val="22"/>
              </w:rPr>
              <w:t xml:space="preserve"> vč. svorky, aparát pro trakci </w:t>
            </w:r>
            <w:proofErr w:type="spellStart"/>
            <w:r w:rsidRPr="005F2AF0">
              <w:rPr>
                <w:rFonts w:asciiTheme="minorHAnsi" w:hAnsiTheme="minorHAnsi" w:cstheme="minorHAnsi"/>
                <w:color w:val="000000"/>
                <w:sz w:val="22"/>
                <w:szCs w:val="22"/>
              </w:rPr>
              <w:t>tibie</w:t>
            </w:r>
            <w:proofErr w:type="spellEnd"/>
            <w:r w:rsidRPr="005F2AF0">
              <w:rPr>
                <w:rFonts w:asciiTheme="minorHAnsi" w:hAnsiTheme="minorHAnsi" w:cstheme="minorHAnsi"/>
                <w:color w:val="000000"/>
                <w:sz w:val="22"/>
                <w:szCs w:val="22"/>
              </w:rPr>
              <w:t>……)</w:t>
            </w:r>
          </w:p>
        </w:tc>
        <w:tc>
          <w:tcPr>
            <w:tcW w:w="1276" w:type="dxa"/>
            <w:shd w:val="clear" w:color="auto" w:fill="auto"/>
          </w:tcPr>
          <w:p w14:paraId="6C288707" w14:textId="7E55F23C"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69D1168B" w14:textId="423AD0D9" w:rsidR="007E3003" w:rsidRPr="005F2AF0" w:rsidRDefault="007E3003" w:rsidP="007E300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6BAC5DFB" w14:textId="77777777" w:rsidTr="00366F9C">
        <w:trPr>
          <w:cantSplit/>
        </w:trPr>
        <w:tc>
          <w:tcPr>
            <w:tcW w:w="4536" w:type="dxa"/>
            <w:shd w:val="clear" w:color="auto" w:fill="auto"/>
          </w:tcPr>
          <w:p w14:paraId="57463480" w14:textId="3B57EF72" w:rsidR="00394DFF" w:rsidRPr="005F2AF0" w:rsidRDefault="00394DFF" w:rsidP="00394DFF">
            <w:pPr>
              <w:rPr>
                <w:rFonts w:asciiTheme="minorHAnsi" w:hAnsiTheme="minorHAnsi" w:cstheme="minorHAnsi"/>
                <w:color w:val="000000"/>
                <w:sz w:val="22"/>
              </w:rPr>
            </w:pPr>
            <w:r w:rsidRPr="005F2AF0">
              <w:rPr>
                <w:rFonts w:asciiTheme="minorHAnsi" w:hAnsiTheme="minorHAnsi" w:cstheme="minorHAnsi"/>
                <w:color w:val="000000"/>
                <w:sz w:val="22"/>
                <w:szCs w:val="22"/>
              </w:rPr>
              <w:t>1x pár plast botiček pro trakci</w:t>
            </w:r>
          </w:p>
        </w:tc>
        <w:tc>
          <w:tcPr>
            <w:tcW w:w="1276" w:type="dxa"/>
            <w:shd w:val="clear" w:color="auto" w:fill="auto"/>
          </w:tcPr>
          <w:p w14:paraId="3B58F1F6" w14:textId="2167B51B"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5E472D94" w14:textId="229B8754"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3EED8878" w14:textId="77777777" w:rsidTr="00366F9C">
        <w:trPr>
          <w:cantSplit/>
        </w:trPr>
        <w:tc>
          <w:tcPr>
            <w:tcW w:w="4536" w:type="dxa"/>
            <w:shd w:val="clear" w:color="auto" w:fill="auto"/>
          </w:tcPr>
          <w:p w14:paraId="027F51CA" w14:textId="06432814" w:rsidR="00394DFF" w:rsidRPr="005F2AF0" w:rsidRDefault="00394DFF" w:rsidP="00394DFF">
            <w:pPr>
              <w:rPr>
                <w:rFonts w:asciiTheme="minorHAnsi" w:hAnsiTheme="minorHAnsi" w:cstheme="minorHAnsi"/>
                <w:color w:val="000000"/>
                <w:sz w:val="22"/>
              </w:rPr>
            </w:pPr>
            <w:r w:rsidRPr="005F2AF0">
              <w:rPr>
                <w:rFonts w:asciiTheme="minorHAnsi" w:hAnsiTheme="minorHAnsi" w:cstheme="minorHAnsi"/>
                <w:color w:val="000000"/>
                <w:sz w:val="22"/>
                <w:szCs w:val="22"/>
              </w:rPr>
              <w:t>1x trakční aparát s možností rotace</w:t>
            </w:r>
          </w:p>
        </w:tc>
        <w:tc>
          <w:tcPr>
            <w:tcW w:w="1276" w:type="dxa"/>
            <w:shd w:val="clear" w:color="auto" w:fill="auto"/>
          </w:tcPr>
          <w:p w14:paraId="69715FCA" w14:textId="43A37609"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3D74A512" w14:textId="70F40CE9"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2D6E3AAE" w14:textId="77777777" w:rsidTr="00366F9C">
        <w:trPr>
          <w:cantSplit/>
        </w:trPr>
        <w:tc>
          <w:tcPr>
            <w:tcW w:w="4536" w:type="dxa"/>
            <w:shd w:val="clear" w:color="auto" w:fill="auto"/>
          </w:tcPr>
          <w:p w14:paraId="0472CD51" w14:textId="0AAF5EE4" w:rsidR="00394DFF" w:rsidRPr="005F2AF0" w:rsidRDefault="00394DFF" w:rsidP="00394DFF">
            <w:pPr>
              <w:rPr>
                <w:rFonts w:asciiTheme="minorHAnsi" w:hAnsiTheme="minorHAnsi" w:cstheme="minorHAnsi"/>
                <w:color w:val="000000"/>
                <w:sz w:val="22"/>
              </w:rPr>
            </w:pPr>
            <w:r w:rsidRPr="005F2AF0">
              <w:rPr>
                <w:rFonts w:asciiTheme="minorHAnsi" w:hAnsiTheme="minorHAnsi" w:cstheme="minorHAnsi"/>
                <w:color w:val="000000"/>
                <w:sz w:val="22"/>
                <w:szCs w:val="22"/>
              </w:rPr>
              <w:t xml:space="preserve">1x trakční bota plastová s molitanovou vložkou a </w:t>
            </w:r>
            <w:proofErr w:type="spellStart"/>
            <w:r w:rsidRPr="005F2AF0">
              <w:rPr>
                <w:rFonts w:asciiTheme="minorHAnsi" w:hAnsiTheme="minorHAnsi" w:cstheme="minorHAnsi"/>
                <w:color w:val="000000"/>
                <w:sz w:val="22"/>
                <w:szCs w:val="22"/>
              </w:rPr>
              <w:t>přazkami</w:t>
            </w:r>
            <w:proofErr w:type="spellEnd"/>
          </w:p>
        </w:tc>
        <w:tc>
          <w:tcPr>
            <w:tcW w:w="1276" w:type="dxa"/>
            <w:shd w:val="clear" w:color="auto" w:fill="auto"/>
          </w:tcPr>
          <w:p w14:paraId="433B4603" w14:textId="5DA03816"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53F9B3A9" w14:textId="66947E21"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62D51B4E" w14:textId="77777777" w:rsidTr="00366F9C">
        <w:trPr>
          <w:cantSplit/>
        </w:trPr>
        <w:tc>
          <w:tcPr>
            <w:tcW w:w="4536" w:type="dxa"/>
            <w:shd w:val="clear" w:color="auto" w:fill="auto"/>
          </w:tcPr>
          <w:p w14:paraId="60E3B3C0" w14:textId="285F2AFB" w:rsidR="00394DFF" w:rsidRPr="005F2AF0" w:rsidRDefault="00394DFF" w:rsidP="00394DFF">
            <w:pPr>
              <w:rPr>
                <w:rFonts w:asciiTheme="minorHAnsi" w:hAnsiTheme="minorHAnsi" w:cstheme="minorHAnsi"/>
                <w:color w:val="000000"/>
                <w:sz w:val="22"/>
              </w:rPr>
            </w:pPr>
            <w:r w:rsidRPr="005F2AF0">
              <w:rPr>
                <w:rFonts w:asciiTheme="minorHAnsi" w:hAnsiTheme="minorHAnsi" w:cstheme="minorHAnsi"/>
                <w:color w:val="000000"/>
                <w:sz w:val="22"/>
                <w:szCs w:val="22"/>
              </w:rPr>
              <w:t>1x podpěra horní ruky při poloze na boku vč. svorky</w:t>
            </w:r>
          </w:p>
        </w:tc>
        <w:tc>
          <w:tcPr>
            <w:tcW w:w="1276" w:type="dxa"/>
            <w:shd w:val="clear" w:color="auto" w:fill="auto"/>
          </w:tcPr>
          <w:p w14:paraId="1A73C6E3" w14:textId="69B7A588"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66A1A8C9" w14:textId="455641AD"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7137E4BA" w14:textId="77777777" w:rsidTr="00366F9C">
        <w:trPr>
          <w:cantSplit/>
        </w:trPr>
        <w:tc>
          <w:tcPr>
            <w:tcW w:w="4536" w:type="dxa"/>
            <w:shd w:val="clear" w:color="auto" w:fill="auto"/>
          </w:tcPr>
          <w:p w14:paraId="05E54736" w14:textId="5E000A6D" w:rsidR="00394DFF" w:rsidRPr="005F2AF0" w:rsidRDefault="00394DFF" w:rsidP="00394DFF">
            <w:pPr>
              <w:rPr>
                <w:rFonts w:asciiTheme="minorHAnsi" w:hAnsiTheme="minorHAnsi" w:cstheme="minorHAnsi"/>
                <w:color w:val="000000"/>
                <w:sz w:val="22"/>
              </w:rPr>
            </w:pPr>
            <w:r w:rsidRPr="005F2AF0">
              <w:rPr>
                <w:rFonts w:asciiTheme="minorHAnsi" w:hAnsiTheme="minorHAnsi" w:cstheme="minorHAnsi"/>
                <w:color w:val="000000"/>
                <w:sz w:val="22"/>
                <w:szCs w:val="22"/>
              </w:rPr>
              <w:t xml:space="preserve">2x </w:t>
            </w:r>
            <w:proofErr w:type="spellStart"/>
            <w:r w:rsidRPr="005F2AF0">
              <w:rPr>
                <w:rFonts w:asciiTheme="minorHAnsi" w:hAnsiTheme="minorHAnsi" w:cstheme="minorHAnsi"/>
                <w:color w:val="000000"/>
                <w:sz w:val="22"/>
                <w:szCs w:val="22"/>
              </w:rPr>
              <w:t>šaut</w:t>
            </w:r>
            <w:proofErr w:type="spellEnd"/>
            <w:r w:rsidRPr="005F2AF0">
              <w:rPr>
                <w:rFonts w:asciiTheme="minorHAnsi" w:hAnsiTheme="minorHAnsi" w:cstheme="minorHAnsi"/>
                <w:color w:val="000000"/>
                <w:sz w:val="22"/>
                <w:szCs w:val="22"/>
              </w:rPr>
              <w:t xml:space="preserve"> s plynovou vzpěrou (</w:t>
            </w:r>
            <w:proofErr w:type="spellStart"/>
            <w:r w:rsidRPr="005F2AF0">
              <w:rPr>
                <w:rFonts w:asciiTheme="minorHAnsi" w:hAnsiTheme="minorHAnsi" w:cstheme="minorHAnsi"/>
                <w:color w:val="000000"/>
                <w:sz w:val="22"/>
                <w:szCs w:val="22"/>
              </w:rPr>
              <w:t>am</w:t>
            </w:r>
            <w:proofErr w:type="spellEnd"/>
            <w:r w:rsidRPr="005F2AF0">
              <w:rPr>
                <w:rFonts w:asciiTheme="minorHAnsi" w:hAnsiTheme="minorHAnsi" w:cstheme="minorHAnsi"/>
                <w:color w:val="000000"/>
                <w:sz w:val="22"/>
                <w:szCs w:val="22"/>
              </w:rPr>
              <w:t>. bota) vč. svorky</w:t>
            </w:r>
          </w:p>
        </w:tc>
        <w:tc>
          <w:tcPr>
            <w:tcW w:w="1276" w:type="dxa"/>
            <w:shd w:val="clear" w:color="auto" w:fill="auto"/>
          </w:tcPr>
          <w:p w14:paraId="47E98D2D" w14:textId="4AB1EE92"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65D9D7C7" w14:textId="271A3693"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64D37E9E" w14:textId="77777777" w:rsidTr="00366F9C">
        <w:trPr>
          <w:cantSplit/>
        </w:trPr>
        <w:tc>
          <w:tcPr>
            <w:tcW w:w="4536" w:type="dxa"/>
            <w:shd w:val="clear" w:color="auto" w:fill="auto"/>
          </w:tcPr>
          <w:p w14:paraId="4DAF4819" w14:textId="4C3DDCC9" w:rsidR="00394DFF" w:rsidRPr="005F2AF0" w:rsidRDefault="00394DFF" w:rsidP="00394DFF">
            <w:pPr>
              <w:rPr>
                <w:rFonts w:asciiTheme="minorHAnsi" w:hAnsiTheme="minorHAnsi" w:cstheme="minorHAnsi"/>
                <w:color w:val="000000"/>
                <w:sz w:val="22"/>
              </w:rPr>
            </w:pPr>
            <w:r w:rsidRPr="005F2AF0">
              <w:rPr>
                <w:rFonts w:asciiTheme="minorHAnsi" w:hAnsiTheme="minorHAnsi" w:cstheme="minorHAnsi"/>
                <w:color w:val="000000"/>
                <w:sz w:val="22"/>
                <w:szCs w:val="22"/>
              </w:rPr>
              <w:t>4x boční zarážka trojkloubová s jedním jistícím prvkem</w:t>
            </w:r>
          </w:p>
        </w:tc>
        <w:tc>
          <w:tcPr>
            <w:tcW w:w="1276" w:type="dxa"/>
            <w:shd w:val="clear" w:color="auto" w:fill="auto"/>
          </w:tcPr>
          <w:p w14:paraId="586DD3CD" w14:textId="33AC6F95"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08634ED2" w14:textId="79417A39"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59C2EFB6" w14:textId="77777777" w:rsidTr="00366F9C">
        <w:trPr>
          <w:cantSplit/>
        </w:trPr>
        <w:tc>
          <w:tcPr>
            <w:tcW w:w="4536" w:type="dxa"/>
            <w:shd w:val="clear" w:color="auto" w:fill="auto"/>
          </w:tcPr>
          <w:p w14:paraId="6E53C637" w14:textId="2E6D42BC" w:rsidR="00394DFF" w:rsidRPr="005F2AF0" w:rsidRDefault="00394DFF" w:rsidP="00394DFF">
            <w:pPr>
              <w:rPr>
                <w:rFonts w:asciiTheme="minorHAnsi" w:hAnsiTheme="minorHAnsi" w:cstheme="minorHAnsi"/>
                <w:color w:val="000000"/>
                <w:sz w:val="22"/>
              </w:rPr>
            </w:pPr>
            <w:r w:rsidRPr="005F2AF0">
              <w:rPr>
                <w:rFonts w:asciiTheme="minorHAnsi" w:hAnsiTheme="minorHAnsi" w:cstheme="minorHAnsi"/>
                <w:color w:val="000000"/>
                <w:sz w:val="22"/>
                <w:szCs w:val="22"/>
              </w:rPr>
              <w:t>1x ramenní zarážky</w:t>
            </w:r>
          </w:p>
        </w:tc>
        <w:tc>
          <w:tcPr>
            <w:tcW w:w="1276" w:type="dxa"/>
            <w:shd w:val="clear" w:color="auto" w:fill="auto"/>
          </w:tcPr>
          <w:p w14:paraId="1EE80D64" w14:textId="5FFAC767"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47566DE6" w14:textId="32C0AD6F"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3B13307A" w14:textId="77777777" w:rsidTr="00366F9C">
        <w:trPr>
          <w:cantSplit/>
        </w:trPr>
        <w:tc>
          <w:tcPr>
            <w:tcW w:w="4536" w:type="dxa"/>
            <w:shd w:val="clear" w:color="auto" w:fill="auto"/>
          </w:tcPr>
          <w:p w14:paraId="51462197" w14:textId="6E189FE4" w:rsidR="00394DFF" w:rsidRPr="005F2AF0" w:rsidRDefault="00394DFF" w:rsidP="00394DFF">
            <w:pPr>
              <w:rPr>
                <w:rFonts w:asciiTheme="minorHAnsi" w:hAnsiTheme="minorHAnsi" w:cstheme="minorHAnsi"/>
                <w:color w:val="000000"/>
                <w:sz w:val="22"/>
              </w:rPr>
            </w:pPr>
            <w:r w:rsidRPr="005F2AF0">
              <w:rPr>
                <w:rFonts w:asciiTheme="minorHAnsi" w:hAnsiTheme="minorHAnsi" w:cstheme="minorHAnsi"/>
                <w:color w:val="000000"/>
                <w:sz w:val="22"/>
                <w:szCs w:val="22"/>
              </w:rPr>
              <w:t>1x polštář (tunel) mezi nohy při poloze na boku</w:t>
            </w:r>
          </w:p>
        </w:tc>
        <w:tc>
          <w:tcPr>
            <w:tcW w:w="1276" w:type="dxa"/>
            <w:shd w:val="clear" w:color="auto" w:fill="auto"/>
          </w:tcPr>
          <w:p w14:paraId="0A8375C0" w14:textId="24CA4E32"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7048FCB2" w14:textId="0026A9F6"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4595C296" w14:textId="77777777" w:rsidTr="00366F9C">
        <w:trPr>
          <w:cantSplit/>
        </w:trPr>
        <w:tc>
          <w:tcPr>
            <w:tcW w:w="4536" w:type="dxa"/>
            <w:shd w:val="clear" w:color="auto" w:fill="auto"/>
          </w:tcPr>
          <w:p w14:paraId="0E9524E5" w14:textId="08CD9BD1" w:rsidR="00394DFF" w:rsidRPr="005F2AF0" w:rsidRDefault="00394DFF" w:rsidP="00394DFF">
            <w:pPr>
              <w:rPr>
                <w:rFonts w:asciiTheme="minorHAnsi" w:hAnsiTheme="minorHAnsi" w:cstheme="minorHAnsi"/>
                <w:color w:val="000000"/>
                <w:sz w:val="22"/>
              </w:rPr>
            </w:pPr>
            <w:r w:rsidRPr="005F2AF0">
              <w:rPr>
                <w:rFonts w:asciiTheme="minorHAnsi" w:hAnsiTheme="minorHAnsi" w:cstheme="minorHAnsi"/>
                <w:color w:val="000000"/>
                <w:sz w:val="22"/>
                <w:szCs w:val="22"/>
              </w:rPr>
              <w:t>1x polštář pod ramena a pánev pro polohu na břiše</w:t>
            </w:r>
          </w:p>
        </w:tc>
        <w:tc>
          <w:tcPr>
            <w:tcW w:w="1276" w:type="dxa"/>
            <w:shd w:val="clear" w:color="auto" w:fill="auto"/>
          </w:tcPr>
          <w:p w14:paraId="0AB51440" w14:textId="6652F504"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5FD6916C" w14:textId="178E9291"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0F003496" w14:textId="77777777" w:rsidTr="00366F9C">
        <w:trPr>
          <w:cantSplit/>
        </w:trPr>
        <w:tc>
          <w:tcPr>
            <w:tcW w:w="4536" w:type="dxa"/>
            <w:shd w:val="clear" w:color="auto" w:fill="auto"/>
          </w:tcPr>
          <w:p w14:paraId="0107369D" w14:textId="0E94D6FB" w:rsidR="00394DFF" w:rsidRPr="005F2AF0" w:rsidRDefault="00394DFF" w:rsidP="00394DFF">
            <w:pPr>
              <w:rPr>
                <w:rFonts w:asciiTheme="minorHAnsi" w:hAnsiTheme="minorHAnsi" w:cstheme="minorHAnsi"/>
                <w:color w:val="000000"/>
                <w:sz w:val="22"/>
              </w:rPr>
            </w:pPr>
            <w:r w:rsidRPr="005F2AF0">
              <w:rPr>
                <w:rFonts w:asciiTheme="minorHAnsi" w:hAnsiTheme="minorHAnsi" w:cstheme="minorHAnsi"/>
                <w:color w:val="000000"/>
                <w:sz w:val="22"/>
                <w:szCs w:val="22"/>
              </w:rPr>
              <w:t>1x klínový polštář pod nárty – poloha na břiše</w:t>
            </w:r>
          </w:p>
        </w:tc>
        <w:tc>
          <w:tcPr>
            <w:tcW w:w="1276" w:type="dxa"/>
            <w:shd w:val="clear" w:color="auto" w:fill="auto"/>
          </w:tcPr>
          <w:p w14:paraId="0CC6E75A" w14:textId="53998D0E"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45A611A8" w14:textId="44C53DC2"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12158AA0" w14:textId="77777777" w:rsidTr="00366F9C">
        <w:trPr>
          <w:cantSplit/>
        </w:trPr>
        <w:tc>
          <w:tcPr>
            <w:tcW w:w="4536" w:type="dxa"/>
            <w:shd w:val="clear" w:color="auto" w:fill="auto"/>
          </w:tcPr>
          <w:p w14:paraId="485B86DD" w14:textId="29054F89" w:rsidR="00394DFF" w:rsidRPr="005F2AF0" w:rsidRDefault="00394DFF" w:rsidP="00394DFF">
            <w:pPr>
              <w:rPr>
                <w:rFonts w:asciiTheme="minorHAnsi" w:hAnsiTheme="minorHAnsi" w:cstheme="minorHAnsi"/>
                <w:color w:val="000000"/>
                <w:sz w:val="22"/>
              </w:rPr>
            </w:pPr>
            <w:r w:rsidRPr="005F2AF0">
              <w:rPr>
                <w:rFonts w:asciiTheme="minorHAnsi" w:hAnsiTheme="minorHAnsi" w:cstheme="minorHAnsi"/>
                <w:color w:val="000000"/>
                <w:sz w:val="22"/>
                <w:szCs w:val="22"/>
              </w:rPr>
              <w:t>2x gelová podložka pod paty</w:t>
            </w:r>
          </w:p>
        </w:tc>
        <w:tc>
          <w:tcPr>
            <w:tcW w:w="1276" w:type="dxa"/>
            <w:shd w:val="clear" w:color="auto" w:fill="auto"/>
          </w:tcPr>
          <w:p w14:paraId="7A51A5BF" w14:textId="5DDF15FD"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29508BF2" w14:textId="525B74EF" w:rsidR="00394DFF" w:rsidRPr="005F2AF0" w:rsidRDefault="00394DFF" w:rsidP="00394DFF">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bl>
    <w:p w14:paraId="1C3FF9EE" w14:textId="77777777" w:rsidR="00AF794F" w:rsidRDefault="00AF794F" w:rsidP="00AF794F">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6966183C" w14:textId="0CBCA0B9" w:rsidR="00AF794F" w:rsidRDefault="00AF794F">
      <w:pPr>
        <w:rPr>
          <w:rFonts w:asciiTheme="minorHAnsi" w:hAnsiTheme="minorHAnsi" w:cstheme="minorHAnsi"/>
          <w:sz w:val="22"/>
          <w:szCs w:val="22"/>
          <w:lang w:eastAsia="en-US"/>
        </w:rPr>
      </w:pPr>
    </w:p>
    <w:p w14:paraId="3B6E9467" w14:textId="77777777" w:rsidR="00AF794F" w:rsidRPr="005F2AF0" w:rsidRDefault="00AF794F">
      <w:pPr>
        <w:rPr>
          <w:rFonts w:asciiTheme="minorHAnsi" w:hAnsiTheme="minorHAnsi" w:cstheme="minorHAnsi"/>
          <w:sz w:val="22"/>
          <w:szCs w:val="22"/>
          <w:lang w:eastAsia="en-US"/>
        </w:rPr>
      </w:pPr>
    </w:p>
    <w:p w14:paraId="2C82A94E" w14:textId="339E0159" w:rsidR="007E1ED4" w:rsidRPr="005F2AF0" w:rsidRDefault="007E1ED4">
      <w:pPr>
        <w:rPr>
          <w:rFonts w:asciiTheme="minorHAnsi" w:hAnsiTheme="minorHAnsi" w:cstheme="minorHAnsi"/>
          <w:sz w:val="22"/>
          <w:szCs w:val="22"/>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394DFF" w:rsidRPr="005F2AF0" w14:paraId="5C2D1E62" w14:textId="77777777" w:rsidTr="00AF794F">
        <w:trPr>
          <w:cantSplit/>
          <w:trHeight w:val="387"/>
        </w:trPr>
        <w:tc>
          <w:tcPr>
            <w:tcW w:w="4536" w:type="dxa"/>
            <w:shd w:val="clear" w:color="auto" w:fill="ADDB7B"/>
            <w:vAlign w:val="center"/>
          </w:tcPr>
          <w:p w14:paraId="537AA0CB" w14:textId="77777777" w:rsidR="00394DFF" w:rsidRPr="005F2AF0" w:rsidRDefault="00394DFF" w:rsidP="00BF226E">
            <w:pPr>
              <w:rPr>
                <w:rFonts w:asciiTheme="minorHAnsi" w:hAnsiTheme="minorHAnsi" w:cstheme="minorHAnsi"/>
                <w:b/>
                <w:sz w:val="28"/>
                <w:szCs w:val="28"/>
              </w:rPr>
            </w:pPr>
            <w:r w:rsidRPr="005F2AF0">
              <w:rPr>
                <w:rFonts w:asciiTheme="minorHAnsi" w:hAnsiTheme="minorHAnsi" w:cstheme="minorHAnsi"/>
                <w:b/>
                <w:sz w:val="28"/>
                <w:szCs w:val="28"/>
              </w:rPr>
              <w:t>Položka ve</w:t>
            </w:r>
            <w:r w:rsidRPr="005F2AF0">
              <w:rPr>
                <w:rFonts w:asciiTheme="minorHAnsi" w:hAnsiTheme="minorHAnsi" w:cstheme="minorHAnsi"/>
                <w:b/>
                <w:bCs/>
                <w:sz w:val="28"/>
                <w:szCs w:val="28"/>
              </w:rPr>
              <w:t xml:space="preserve">řejné </w:t>
            </w:r>
            <w:r w:rsidRPr="005F2AF0">
              <w:rPr>
                <w:rFonts w:asciiTheme="minorHAnsi" w:hAnsiTheme="minorHAnsi" w:cstheme="minorHAnsi"/>
                <w:b/>
                <w:sz w:val="28"/>
                <w:szCs w:val="28"/>
              </w:rPr>
              <w:t>zakázky</w:t>
            </w:r>
          </w:p>
        </w:tc>
        <w:tc>
          <w:tcPr>
            <w:tcW w:w="5097" w:type="dxa"/>
            <w:gridSpan w:val="2"/>
            <w:shd w:val="clear" w:color="auto" w:fill="ADDB7B"/>
            <w:vAlign w:val="center"/>
          </w:tcPr>
          <w:p w14:paraId="2277776C" w14:textId="19272A06" w:rsidR="00394DFF" w:rsidRPr="005F2AF0" w:rsidRDefault="00B06643" w:rsidP="00BF226E">
            <w:pPr>
              <w:rPr>
                <w:rFonts w:asciiTheme="minorHAnsi" w:hAnsiTheme="minorHAnsi" w:cstheme="minorHAnsi"/>
                <w:b/>
                <w:bCs/>
                <w:sz w:val="28"/>
                <w:szCs w:val="28"/>
              </w:rPr>
            </w:pPr>
            <w:r w:rsidRPr="005F2AF0">
              <w:rPr>
                <w:rFonts w:asciiTheme="minorHAnsi" w:hAnsiTheme="minorHAnsi" w:cstheme="minorHAnsi"/>
                <w:b/>
                <w:bCs/>
                <w:sz w:val="28"/>
                <w:szCs w:val="28"/>
              </w:rPr>
              <w:t>Mobilní elektrohydraulický stůl s pevnou deskou</w:t>
            </w:r>
            <w:r w:rsidR="00E243CC">
              <w:rPr>
                <w:rFonts w:asciiTheme="minorHAnsi" w:hAnsiTheme="minorHAnsi" w:cstheme="minorHAnsi"/>
                <w:b/>
                <w:bCs/>
                <w:sz w:val="28"/>
                <w:szCs w:val="28"/>
              </w:rPr>
              <w:t xml:space="preserve"> – 1 ks</w:t>
            </w:r>
          </w:p>
        </w:tc>
      </w:tr>
      <w:tr w:rsidR="00394DFF" w:rsidRPr="005F2AF0" w14:paraId="65855C9A" w14:textId="77777777" w:rsidTr="00BF226E">
        <w:trPr>
          <w:cantSplit/>
        </w:trPr>
        <w:tc>
          <w:tcPr>
            <w:tcW w:w="4536" w:type="dxa"/>
            <w:shd w:val="clear" w:color="auto" w:fill="F7CAAC" w:themeFill="accent2" w:themeFillTint="66"/>
          </w:tcPr>
          <w:p w14:paraId="49F37FA0" w14:textId="77777777" w:rsidR="00394DFF" w:rsidRPr="005F2AF0" w:rsidRDefault="00394DFF" w:rsidP="00BF226E">
            <w:pPr>
              <w:pStyle w:val="Nadpis6"/>
              <w:suppressAutoHyphens w:val="0"/>
              <w:rPr>
                <w:rFonts w:asciiTheme="minorHAnsi" w:eastAsia="Times New Roman" w:hAnsiTheme="minorHAnsi" w:cstheme="minorHAnsi"/>
                <w:lang w:eastAsia="cs-CZ"/>
              </w:rPr>
            </w:pPr>
            <w:r w:rsidRPr="005F2AF0">
              <w:rPr>
                <w:rFonts w:asciiTheme="minorHAnsi" w:eastAsia="Times New Roman" w:hAnsiTheme="minorHAnsi" w:cstheme="minorHAnsi"/>
                <w:lang w:eastAsia="cs-CZ"/>
              </w:rPr>
              <w:t>Závazné charakteristiky a požadavky</w:t>
            </w:r>
          </w:p>
        </w:tc>
        <w:tc>
          <w:tcPr>
            <w:tcW w:w="1276" w:type="dxa"/>
            <w:shd w:val="clear" w:color="auto" w:fill="F7CAAC" w:themeFill="accent2" w:themeFillTint="66"/>
          </w:tcPr>
          <w:p w14:paraId="1D73F7CA" w14:textId="77777777" w:rsidR="00394DFF" w:rsidRPr="005F2AF0" w:rsidRDefault="00394DFF" w:rsidP="00BF226E">
            <w:pPr>
              <w:rPr>
                <w:rFonts w:asciiTheme="minorHAnsi" w:hAnsiTheme="minorHAnsi" w:cstheme="minorHAnsi"/>
                <w:b/>
                <w:sz w:val="22"/>
              </w:rPr>
            </w:pPr>
            <w:r w:rsidRPr="005F2AF0">
              <w:rPr>
                <w:rFonts w:asciiTheme="minorHAnsi" w:hAnsiTheme="minorHAnsi" w:cstheme="minorHAnsi"/>
                <w:b/>
                <w:sz w:val="22"/>
                <w:szCs w:val="22"/>
              </w:rPr>
              <w:t>Splnění požadavku ANO/NE</w:t>
            </w:r>
          </w:p>
        </w:tc>
        <w:tc>
          <w:tcPr>
            <w:tcW w:w="3821" w:type="dxa"/>
            <w:shd w:val="clear" w:color="auto" w:fill="F7CAAC" w:themeFill="accent2" w:themeFillTint="66"/>
          </w:tcPr>
          <w:p w14:paraId="04F5D1FC" w14:textId="77777777" w:rsidR="00394DFF" w:rsidRPr="005F2AF0" w:rsidRDefault="00394DFF" w:rsidP="00BF226E">
            <w:pPr>
              <w:rPr>
                <w:rFonts w:asciiTheme="minorHAnsi" w:hAnsiTheme="minorHAnsi" w:cstheme="minorHAnsi"/>
                <w:b/>
                <w:sz w:val="22"/>
              </w:rPr>
            </w:pPr>
            <w:r w:rsidRPr="005F2AF0">
              <w:rPr>
                <w:rFonts w:asciiTheme="minorHAnsi" w:hAnsiTheme="minorHAnsi" w:cstheme="minorHAnsi"/>
                <w:b/>
                <w:sz w:val="22"/>
                <w:szCs w:val="22"/>
              </w:rPr>
              <w:t>Popis specifikace nabízeného plnění, ze kterého bude vyplývat splnění požadavků stanovených zadavatelem, možno uvést odkaz na stránku v nabídce.</w:t>
            </w:r>
          </w:p>
        </w:tc>
      </w:tr>
      <w:tr w:rsidR="00394DFF" w:rsidRPr="005F2AF0" w14:paraId="1D365D8B" w14:textId="77777777" w:rsidTr="00BF226E">
        <w:trPr>
          <w:cantSplit/>
        </w:trPr>
        <w:tc>
          <w:tcPr>
            <w:tcW w:w="4536" w:type="dxa"/>
            <w:shd w:val="clear" w:color="auto" w:fill="auto"/>
          </w:tcPr>
          <w:p w14:paraId="7A5BDBA4" w14:textId="4DED0FA7" w:rsidR="00394DFF" w:rsidRPr="005F2AF0" w:rsidRDefault="00B06643" w:rsidP="00BF226E">
            <w:pPr>
              <w:rPr>
                <w:rFonts w:asciiTheme="minorHAnsi" w:hAnsiTheme="minorHAnsi" w:cstheme="minorHAnsi"/>
                <w:sz w:val="22"/>
              </w:rPr>
            </w:pPr>
            <w:r w:rsidRPr="005F2AF0">
              <w:rPr>
                <w:rFonts w:asciiTheme="minorHAnsi" w:hAnsiTheme="minorHAnsi" w:cstheme="minorHAnsi"/>
                <w:sz w:val="22"/>
                <w:szCs w:val="22"/>
              </w:rPr>
              <w:t xml:space="preserve">Operační stůl mobilní, s pevnou operační deskou, s elektrickým polohováním (nahoru – dolů, </w:t>
            </w:r>
            <w:proofErr w:type="spellStart"/>
            <w:r w:rsidRPr="005F2AF0">
              <w:rPr>
                <w:rFonts w:asciiTheme="minorHAnsi" w:hAnsiTheme="minorHAnsi" w:cstheme="minorHAnsi"/>
                <w:sz w:val="22"/>
                <w:szCs w:val="22"/>
              </w:rPr>
              <w:t>Trendelenburg</w:t>
            </w:r>
            <w:proofErr w:type="spellEnd"/>
            <w:r w:rsidRPr="005F2AF0">
              <w:rPr>
                <w:rFonts w:asciiTheme="minorHAnsi" w:hAnsiTheme="minorHAnsi" w:cstheme="minorHAnsi"/>
                <w:sz w:val="22"/>
                <w:szCs w:val="22"/>
              </w:rPr>
              <w:t xml:space="preserve"> – anti-</w:t>
            </w:r>
            <w:proofErr w:type="spellStart"/>
            <w:r w:rsidRPr="005F2AF0">
              <w:rPr>
                <w:rFonts w:asciiTheme="minorHAnsi" w:hAnsiTheme="minorHAnsi" w:cstheme="minorHAnsi"/>
                <w:sz w:val="22"/>
                <w:szCs w:val="22"/>
              </w:rPr>
              <w:t>Trendelenburg</w:t>
            </w:r>
            <w:proofErr w:type="spellEnd"/>
            <w:r w:rsidRPr="005F2AF0">
              <w:rPr>
                <w:rFonts w:asciiTheme="minorHAnsi" w:hAnsiTheme="minorHAnsi" w:cstheme="minorHAnsi"/>
                <w:sz w:val="22"/>
                <w:szCs w:val="22"/>
              </w:rPr>
              <w:t>, laterální náklony, zádová sekce, nožní segmenty), ostatní polohování stolu manuálně, výškově stavitelný v rozsahu 600 až 1050 mm</w:t>
            </w:r>
          </w:p>
        </w:tc>
        <w:tc>
          <w:tcPr>
            <w:tcW w:w="1276" w:type="dxa"/>
            <w:shd w:val="clear" w:color="auto" w:fill="auto"/>
            <w:vAlign w:val="center"/>
          </w:tcPr>
          <w:p w14:paraId="31061811"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vAlign w:val="center"/>
          </w:tcPr>
          <w:p w14:paraId="51D616D2"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426B27CF" w14:textId="77777777" w:rsidTr="00BF226E">
        <w:trPr>
          <w:cantSplit/>
        </w:trPr>
        <w:tc>
          <w:tcPr>
            <w:tcW w:w="4536" w:type="dxa"/>
            <w:shd w:val="clear" w:color="auto" w:fill="auto"/>
          </w:tcPr>
          <w:p w14:paraId="677CDE36" w14:textId="2D6E4CA3" w:rsidR="00394DFF" w:rsidRPr="005F2AF0" w:rsidRDefault="00B06643" w:rsidP="00BF226E">
            <w:pPr>
              <w:rPr>
                <w:rFonts w:asciiTheme="minorHAnsi" w:hAnsiTheme="minorHAnsi" w:cstheme="minorHAnsi"/>
                <w:sz w:val="22"/>
              </w:rPr>
            </w:pPr>
            <w:r w:rsidRPr="005F2AF0">
              <w:rPr>
                <w:rFonts w:asciiTheme="minorHAnsi" w:hAnsiTheme="minorHAnsi" w:cstheme="minorHAnsi"/>
                <w:sz w:val="22"/>
                <w:szCs w:val="22"/>
              </w:rPr>
              <w:t>Základna včetně podvozku z ocelové litiny, 4 dvojitá kola integrovaná v základně chráněna proti znečištění</w:t>
            </w:r>
          </w:p>
        </w:tc>
        <w:tc>
          <w:tcPr>
            <w:tcW w:w="1276" w:type="dxa"/>
            <w:shd w:val="clear" w:color="auto" w:fill="auto"/>
            <w:vAlign w:val="center"/>
          </w:tcPr>
          <w:p w14:paraId="3C65A88A"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vAlign w:val="center"/>
          </w:tcPr>
          <w:p w14:paraId="22FF97B1"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271205E4" w14:textId="77777777" w:rsidTr="00BF226E">
        <w:trPr>
          <w:cantSplit/>
        </w:trPr>
        <w:tc>
          <w:tcPr>
            <w:tcW w:w="4536" w:type="dxa"/>
            <w:shd w:val="clear" w:color="auto" w:fill="auto"/>
          </w:tcPr>
          <w:p w14:paraId="23E3071E" w14:textId="73D853A0" w:rsidR="00394DFF" w:rsidRPr="005F2AF0" w:rsidRDefault="00B06643" w:rsidP="00BF226E">
            <w:pPr>
              <w:tabs>
                <w:tab w:val="left" w:pos="2955"/>
              </w:tabs>
              <w:rPr>
                <w:rFonts w:asciiTheme="minorHAnsi" w:hAnsiTheme="minorHAnsi" w:cstheme="minorHAnsi"/>
                <w:sz w:val="22"/>
              </w:rPr>
            </w:pPr>
            <w:r w:rsidRPr="005F2AF0">
              <w:rPr>
                <w:rFonts w:asciiTheme="minorHAnsi" w:hAnsiTheme="minorHAnsi" w:cstheme="minorHAnsi"/>
                <w:sz w:val="22"/>
                <w:szCs w:val="22"/>
              </w:rPr>
              <w:t>Vysoká stabilita zajištěna dosednutím základny na podlahu (nikoliv výsuvné nohy nebo bržděná kola)</w:t>
            </w:r>
          </w:p>
        </w:tc>
        <w:tc>
          <w:tcPr>
            <w:tcW w:w="1276" w:type="dxa"/>
            <w:shd w:val="clear" w:color="auto" w:fill="auto"/>
            <w:vAlign w:val="center"/>
          </w:tcPr>
          <w:p w14:paraId="5794D859"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vAlign w:val="center"/>
          </w:tcPr>
          <w:p w14:paraId="043CAEFE"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7BE5EC7C" w14:textId="77777777" w:rsidTr="00BF226E">
        <w:trPr>
          <w:cantSplit/>
        </w:trPr>
        <w:tc>
          <w:tcPr>
            <w:tcW w:w="4536" w:type="dxa"/>
            <w:shd w:val="clear" w:color="auto" w:fill="auto"/>
          </w:tcPr>
          <w:p w14:paraId="272366EA" w14:textId="465C9A2E" w:rsidR="00394DFF" w:rsidRPr="005F2AF0" w:rsidRDefault="00B06643" w:rsidP="00BF226E">
            <w:pPr>
              <w:rPr>
                <w:rFonts w:asciiTheme="minorHAnsi" w:hAnsiTheme="minorHAnsi" w:cstheme="minorHAnsi"/>
                <w:sz w:val="22"/>
              </w:rPr>
            </w:pPr>
            <w:r w:rsidRPr="005F2AF0">
              <w:rPr>
                <w:rFonts w:asciiTheme="minorHAnsi" w:hAnsiTheme="minorHAnsi" w:cstheme="minorHAnsi"/>
                <w:sz w:val="22"/>
                <w:szCs w:val="22"/>
              </w:rPr>
              <w:lastRenderedPageBreak/>
              <w:t xml:space="preserve">Operační stůl musí mít min. šesti segmentovou operační desku o maximální šířce 590 mm včetně </w:t>
            </w:r>
            <w:proofErr w:type="spellStart"/>
            <w:r w:rsidRPr="005F2AF0">
              <w:rPr>
                <w:rFonts w:asciiTheme="minorHAnsi" w:hAnsiTheme="minorHAnsi" w:cstheme="minorHAnsi"/>
                <w:sz w:val="22"/>
                <w:szCs w:val="22"/>
              </w:rPr>
              <w:t>eurolišt</w:t>
            </w:r>
            <w:proofErr w:type="spellEnd"/>
          </w:p>
        </w:tc>
        <w:tc>
          <w:tcPr>
            <w:tcW w:w="1276" w:type="dxa"/>
            <w:shd w:val="clear" w:color="auto" w:fill="auto"/>
            <w:vAlign w:val="center"/>
          </w:tcPr>
          <w:p w14:paraId="142FDD47"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vAlign w:val="center"/>
          </w:tcPr>
          <w:p w14:paraId="0B489E19"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16A1FA95" w14:textId="77777777" w:rsidTr="00BF226E">
        <w:trPr>
          <w:cantSplit/>
        </w:trPr>
        <w:tc>
          <w:tcPr>
            <w:tcW w:w="4536" w:type="dxa"/>
            <w:shd w:val="clear" w:color="auto" w:fill="auto"/>
          </w:tcPr>
          <w:p w14:paraId="41082F11" w14:textId="0CB13DF9" w:rsidR="00394DFF" w:rsidRPr="005F2AF0" w:rsidRDefault="00B06643" w:rsidP="00BF226E">
            <w:pPr>
              <w:rPr>
                <w:rFonts w:asciiTheme="minorHAnsi" w:hAnsiTheme="minorHAnsi" w:cstheme="minorHAnsi"/>
                <w:sz w:val="22"/>
              </w:rPr>
            </w:pPr>
            <w:r w:rsidRPr="005F2AF0">
              <w:rPr>
                <w:rFonts w:asciiTheme="minorHAnsi" w:hAnsiTheme="minorHAnsi" w:cstheme="minorHAnsi"/>
                <w:sz w:val="22"/>
                <w:szCs w:val="22"/>
              </w:rPr>
              <w:t>Operační deska stolu musí být v celé délce RTG transparentní</w:t>
            </w:r>
          </w:p>
        </w:tc>
        <w:tc>
          <w:tcPr>
            <w:tcW w:w="1276" w:type="dxa"/>
            <w:shd w:val="clear" w:color="auto" w:fill="auto"/>
            <w:vAlign w:val="center"/>
          </w:tcPr>
          <w:p w14:paraId="72028454"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vAlign w:val="center"/>
          </w:tcPr>
          <w:p w14:paraId="659B6C98"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7F564853" w14:textId="77777777" w:rsidTr="00BF226E">
        <w:trPr>
          <w:cantSplit/>
        </w:trPr>
        <w:tc>
          <w:tcPr>
            <w:tcW w:w="4536" w:type="dxa"/>
            <w:shd w:val="clear" w:color="auto" w:fill="auto"/>
          </w:tcPr>
          <w:p w14:paraId="5F16E72A" w14:textId="4308FBF6" w:rsidR="00394DFF" w:rsidRPr="005F2AF0" w:rsidRDefault="00B06643" w:rsidP="00BF226E">
            <w:pPr>
              <w:rPr>
                <w:rFonts w:asciiTheme="minorHAnsi" w:hAnsiTheme="minorHAnsi" w:cstheme="minorHAnsi"/>
                <w:sz w:val="22"/>
              </w:rPr>
            </w:pPr>
            <w:r w:rsidRPr="005F2AF0">
              <w:rPr>
                <w:rFonts w:asciiTheme="minorHAnsi" w:hAnsiTheme="minorHAnsi" w:cstheme="minorHAnsi"/>
                <w:sz w:val="22"/>
                <w:szCs w:val="22"/>
              </w:rPr>
              <w:t>Napojování jednotlivých sekcí desky s jednoduchými západkami</w:t>
            </w:r>
          </w:p>
        </w:tc>
        <w:tc>
          <w:tcPr>
            <w:tcW w:w="1276" w:type="dxa"/>
            <w:shd w:val="clear" w:color="auto" w:fill="auto"/>
            <w:vAlign w:val="center"/>
          </w:tcPr>
          <w:p w14:paraId="0CAF2993"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vAlign w:val="center"/>
          </w:tcPr>
          <w:p w14:paraId="36DAB4C9"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18CB2F69" w14:textId="77777777" w:rsidTr="00BF226E">
        <w:trPr>
          <w:cantSplit/>
        </w:trPr>
        <w:tc>
          <w:tcPr>
            <w:tcW w:w="4536" w:type="dxa"/>
            <w:shd w:val="clear" w:color="auto" w:fill="auto"/>
          </w:tcPr>
          <w:p w14:paraId="1D0F1457" w14:textId="2626CB48" w:rsidR="00394DFF" w:rsidRPr="005F2AF0" w:rsidRDefault="00B06643" w:rsidP="00BF226E">
            <w:pPr>
              <w:rPr>
                <w:rFonts w:asciiTheme="minorHAnsi" w:hAnsiTheme="minorHAnsi" w:cstheme="minorHAnsi"/>
                <w:sz w:val="22"/>
              </w:rPr>
            </w:pPr>
            <w:r w:rsidRPr="005F2AF0">
              <w:rPr>
                <w:rFonts w:asciiTheme="minorHAnsi" w:hAnsiTheme="minorHAnsi" w:cstheme="minorHAnsi"/>
                <w:sz w:val="22"/>
                <w:szCs w:val="22"/>
              </w:rPr>
              <w:t xml:space="preserve">Dálkové ovládání (IR </w:t>
            </w:r>
            <w:proofErr w:type="spellStart"/>
            <w:r w:rsidRPr="005F2AF0">
              <w:rPr>
                <w:rFonts w:asciiTheme="minorHAnsi" w:hAnsiTheme="minorHAnsi" w:cstheme="minorHAnsi"/>
                <w:sz w:val="22"/>
                <w:szCs w:val="22"/>
              </w:rPr>
              <w:t>bezkabelový</w:t>
            </w:r>
            <w:proofErr w:type="spellEnd"/>
            <w:r w:rsidRPr="005F2AF0">
              <w:rPr>
                <w:rFonts w:asciiTheme="minorHAnsi" w:hAnsiTheme="minorHAnsi" w:cstheme="minorHAnsi"/>
                <w:sz w:val="22"/>
                <w:szCs w:val="22"/>
              </w:rPr>
              <w:t xml:space="preserve"> ovladač, kabelem připojený </w:t>
            </w:r>
            <w:r w:rsidR="00400173" w:rsidRPr="005F2AF0">
              <w:rPr>
                <w:rFonts w:asciiTheme="minorHAnsi" w:hAnsiTheme="minorHAnsi" w:cstheme="minorHAnsi"/>
                <w:sz w:val="22"/>
                <w:szCs w:val="22"/>
              </w:rPr>
              <w:t>ovladač) s</w:t>
            </w:r>
            <w:r w:rsidRPr="005F2AF0">
              <w:rPr>
                <w:rFonts w:asciiTheme="minorHAnsi" w:hAnsiTheme="minorHAnsi" w:cstheme="minorHAnsi"/>
                <w:sz w:val="22"/>
                <w:szCs w:val="22"/>
              </w:rPr>
              <w:t xml:space="preserve"> barevným dotykovým </w:t>
            </w:r>
            <w:proofErr w:type="spellStart"/>
            <w:r w:rsidRPr="005F2AF0">
              <w:rPr>
                <w:rFonts w:asciiTheme="minorHAnsi" w:hAnsiTheme="minorHAnsi" w:cstheme="minorHAnsi"/>
                <w:sz w:val="22"/>
                <w:szCs w:val="22"/>
              </w:rPr>
              <w:t>displayem</w:t>
            </w:r>
            <w:proofErr w:type="spellEnd"/>
            <w:r w:rsidRPr="005F2AF0">
              <w:rPr>
                <w:rFonts w:asciiTheme="minorHAnsi" w:hAnsiTheme="minorHAnsi" w:cstheme="minorHAnsi"/>
                <w:sz w:val="22"/>
                <w:szCs w:val="22"/>
              </w:rPr>
              <w:t xml:space="preserve"> </w:t>
            </w:r>
            <w:r w:rsidR="00400173" w:rsidRPr="005F2AF0">
              <w:rPr>
                <w:rFonts w:asciiTheme="minorHAnsi" w:hAnsiTheme="minorHAnsi" w:cstheme="minorHAnsi"/>
                <w:sz w:val="22"/>
                <w:szCs w:val="22"/>
              </w:rPr>
              <w:t>a komunikací</w:t>
            </w:r>
            <w:r w:rsidRPr="005F2AF0">
              <w:rPr>
                <w:rFonts w:asciiTheme="minorHAnsi" w:hAnsiTheme="minorHAnsi" w:cstheme="minorHAnsi"/>
                <w:sz w:val="22"/>
                <w:szCs w:val="22"/>
              </w:rPr>
              <w:t xml:space="preserve"> v českém jazyce, funkce: výškové polohování, </w:t>
            </w:r>
            <w:proofErr w:type="spellStart"/>
            <w:r w:rsidRPr="005F2AF0">
              <w:rPr>
                <w:rFonts w:asciiTheme="minorHAnsi" w:hAnsiTheme="minorHAnsi" w:cstheme="minorHAnsi"/>
                <w:sz w:val="22"/>
                <w:szCs w:val="22"/>
              </w:rPr>
              <w:t>trendelenburg</w:t>
            </w:r>
            <w:proofErr w:type="spellEnd"/>
            <w:r w:rsidRPr="005F2AF0">
              <w:rPr>
                <w:rFonts w:asciiTheme="minorHAnsi" w:hAnsiTheme="minorHAnsi" w:cstheme="minorHAnsi"/>
                <w:sz w:val="22"/>
                <w:szCs w:val="22"/>
              </w:rPr>
              <w:t xml:space="preserve">, </w:t>
            </w:r>
            <w:proofErr w:type="spellStart"/>
            <w:r w:rsidRPr="005F2AF0">
              <w:rPr>
                <w:rFonts w:asciiTheme="minorHAnsi" w:hAnsiTheme="minorHAnsi" w:cstheme="minorHAnsi"/>
                <w:sz w:val="22"/>
                <w:szCs w:val="22"/>
              </w:rPr>
              <w:t>antitrend</w:t>
            </w:r>
            <w:proofErr w:type="spellEnd"/>
            <w:r w:rsidRPr="005F2AF0">
              <w:rPr>
                <w:rFonts w:asciiTheme="minorHAnsi" w:hAnsiTheme="minorHAnsi" w:cstheme="minorHAnsi"/>
                <w:sz w:val="22"/>
                <w:szCs w:val="22"/>
              </w:rPr>
              <w:t>., naklápění do stran, polohování zádové sekce a podložek nohou, aretace základny., zobrazení aktuální pozice stolu a stavu nabití baterie stolu i ovladače, možnost nabíjení ovladače kabelem ze základny op. stolu, po odpojení přejde do IR režimu</w:t>
            </w:r>
          </w:p>
        </w:tc>
        <w:tc>
          <w:tcPr>
            <w:tcW w:w="1276" w:type="dxa"/>
            <w:shd w:val="clear" w:color="auto" w:fill="auto"/>
            <w:vAlign w:val="center"/>
          </w:tcPr>
          <w:p w14:paraId="668C1F33"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vAlign w:val="center"/>
          </w:tcPr>
          <w:p w14:paraId="2895E050"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38ED820C" w14:textId="77777777" w:rsidTr="00BF226E">
        <w:trPr>
          <w:cantSplit/>
        </w:trPr>
        <w:tc>
          <w:tcPr>
            <w:tcW w:w="4536" w:type="dxa"/>
            <w:shd w:val="clear" w:color="auto" w:fill="auto"/>
          </w:tcPr>
          <w:p w14:paraId="02DEF164" w14:textId="441EAF58" w:rsidR="00394DFF" w:rsidRPr="005F2AF0" w:rsidRDefault="00B06643" w:rsidP="00BF226E">
            <w:pPr>
              <w:rPr>
                <w:rFonts w:asciiTheme="minorHAnsi" w:hAnsiTheme="minorHAnsi" w:cstheme="minorHAnsi"/>
                <w:sz w:val="22"/>
              </w:rPr>
            </w:pPr>
            <w:r w:rsidRPr="005F2AF0">
              <w:rPr>
                <w:rFonts w:asciiTheme="minorHAnsi" w:hAnsiTheme="minorHAnsi" w:cstheme="minorHAnsi"/>
                <w:sz w:val="22"/>
                <w:szCs w:val="22"/>
              </w:rPr>
              <w:t xml:space="preserve">Jednotlačítková předvolba pozice </w:t>
            </w:r>
            <w:proofErr w:type="spellStart"/>
            <w:proofErr w:type="gramStart"/>
            <w:r w:rsidRPr="005F2AF0">
              <w:rPr>
                <w:rFonts w:asciiTheme="minorHAnsi" w:hAnsiTheme="minorHAnsi" w:cstheme="minorHAnsi"/>
                <w:sz w:val="22"/>
                <w:szCs w:val="22"/>
              </w:rPr>
              <w:t>polosed</w:t>
            </w:r>
            <w:proofErr w:type="spellEnd"/>
            <w:r w:rsidRPr="005F2AF0">
              <w:rPr>
                <w:rFonts w:asciiTheme="minorHAnsi" w:hAnsiTheme="minorHAnsi" w:cstheme="minorHAnsi"/>
                <w:sz w:val="22"/>
                <w:szCs w:val="22"/>
              </w:rPr>
              <w:t xml:space="preserve">  (</w:t>
            </w:r>
            <w:proofErr w:type="gramEnd"/>
            <w:r w:rsidRPr="005F2AF0">
              <w:rPr>
                <w:rFonts w:asciiTheme="minorHAnsi" w:hAnsiTheme="minorHAnsi" w:cstheme="minorHAnsi"/>
                <w:sz w:val="22"/>
                <w:szCs w:val="22"/>
              </w:rPr>
              <w:t>„plážové lehátko“) a  „můstek“</w:t>
            </w:r>
          </w:p>
        </w:tc>
        <w:tc>
          <w:tcPr>
            <w:tcW w:w="1276" w:type="dxa"/>
            <w:shd w:val="clear" w:color="auto" w:fill="auto"/>
            <w:vAlign w:val="center"/>
          </w:tcPr>
          <w:p w14:paraId="3DDF4A37"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vAlign w:val="center"/>
          </w:tcPr>
          <w:p w14:paraId="3A2F055D"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049BE1D2" w14:textId="77777777" w:rsidTr="00BF226E">
        <w:trPr>
          <w:cantSplit/>
        </w:trPr>
        <w:tc>
          <w:tcPr>
            <w:tcW w:w="4536" w:type="dxa"/>
            <w:shd w:val="clear" w:color="auto" w:fill="auto"/>
          </w:tcPr>
          <w:p w14:paraId="26B3685D" w14:textId="68C5DF57" w:rsidR="00394DFF" w:rsidRPr="005F2AF0" w:rsidRDefault="00400173" w:rsidP="00BF226E">
            <w:pPr>
              <w:rPr>
                <w:rFonts w:asciiTheme="minorHAnsi" w:hAnsiTheme="minorHAnsi" w:cstheme="minorHAnsi"/>
                <w:sz w:val="22"/>
              </w:rPr>
            </w:pPr>
            <w:r w:rsidRPr="005F2AF0">
              <w:rPr>
                <w:rFonts w:asciiTheme="minorHAnsi" w:hAnsiTheme="minorHAnsi" w:cstheme="minorHAnsi"/>
                <w:sz w:val="22"/>
                <w:szCs w:val="22"/>
              </w:rPr>
              <w:t>Možnost uložení</w:t>
            </w:r>
            <w:r w:rsidR="00B06643" w:rsidRPr="005F2AF0">
              <w:rPr>
                <w:rFonts w:asciiTheme="minorHAnsi" w:hAnsiTheme="minorHAnsi" w:cstheme="minorHAnsi"/>
                <w:sz w:val="22"/>
                <w:szCs w:val="22"/>
              </w:rPr>
              <w:t xml:space="preserve"> až </w:t>
            </w:r>
            <w:r w:rsidRPr="005F2AF0">
              <w:rPr>
                <w:rFonts w:asciiTheme="minorHAnsi" w:hAnsiTheme="minorHAnsi" w:cstheme="minorHAnsi"/>
                <w:sz w:val="22"/>
                <w:szCs w:val="22"/>
              </w:rPr>
              <w:t>30 nastavení</w:t>
            </w:r>
            <w:r w:rsidR="00B06643" w:rsidRPr="005F2AF0">
              <w:rPr>
                <w:rFonts w:asciiTheme="minorHAnsi" w:hAnsiTheme="minorHAnsi" w:cstheme="minorHAnsi"/>
                <w:sz w:val="22"/>
                <w:szCs w:val="22"/>
              </w:rPr>
              <w:t xml:space="preserve"> operačního stolu do </w:t>
            </w:r>
            <w:r w:rsidRPr="005F2AF0">
              <w:rPr>
                <w:rFonts w:asciiTheme="minorHAnsi" w:hAnsiTheme="minorHAnsi" w:cstheme="minorHAnsi"/>
                <w:sz w:val="22"/>
                <w:szCs w:val="22"/>
              </w:rPr>
              <w:t>paměti – možnost</w:t>
            </w:r>
            <w:r w:rsidR="00B06643" w:rsidRPr="005F2AF0">
              <w:rPr>
                <w:rFonts w:asciiTheme="minorHAnsi" w:hAnsiTheme="minorHAnsi" w:cstheme="minorHAnsi"/>
                <w:sz w:val="22"/>
                <w:szCs w:val="22"/>
              </w:rPr>
              <w:t xml:space="preserve"> napojení dvou kabelových ovladačů současně z jednoho místa (kombinace ručního, nožního ovládání)</w:t>
            </w:r>
          </w:p>
        </w:tc>
        <w:tc>
          <w:tcPr>
            <w:tcW w:w="1276" w:type="dxa"/>
            <w:shd w:val="clear" w:color="auto" w:fill="auto"/>
          </w:tcPr>
          <w:p w14:paraId="4BB77E38"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5971FA4A"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49FFDC69" w14:textId="77777777" w:rsidTr="00BF226E">
        <w:trPr>
          <w:cantSplit/>
        </w:trPr>
        <w:tc>
          <w:tcPr>
            <w:tcW w:w="4536" w:type="dxa"/>
            <w:shd w:val="clear" w:color="auto" w:fill="auto"/>
          </w:tcPr>
          <w:p w14:paraId="2089955D" w14:textId="03ECE18E" w:rsidR="00394DFF" w:rsidRPr="005F2AF0" w:rsidRDefault="00B06643" w:rsidP="00BF226E">
            <w:pPr>
              <w:rPr>
                <w:rFonts w:asciiTheme="minorHAnsi" w:hAnsiTheme="minorHAnsi" w:cstheme="minorHAnsi"/>
                <w:sz w:val="22"/>
              </w:rPr>
            </w:pPr>
            <w:r w:rsidRPr="005F2AF0">
              <w:rPr>
                <w:rFonts w:asciiTheme="minorHAnsi" w:hAnsiTheme="minorHAnsi" w:cstheme="minorHAnsi"/>
                <w:sz w:val="22"/>
                <w:szCs w:val="22"/>
              </w:rPr>
              <w:t>Záložní (nouzové) ovládání na boku základny stolu (nikoliv pod hlavovou nebo nožní částí) a indikaci aktuálního stavu baterií</w:t>
            </w:r>
          </w:p>
        </w:tc>
        <w:tc>
          <w:tcPr>
            <w:tcW w:w="1276" w:type="dxa"/>
            <w:shd w:val="clear" w:color="auto" w:fill="auto"/>
          </w:tcPr>
          <w:p w14:paraId="5933D8DD"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35138C73"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7FA38988" w14:textId="77777777" w:rsidTr="00BF226E">
        <w:trPr>
          <w:cantSplit/>
        </w:trPr>
        <w:tc>
          <w:tcPr>
            <w:tcW w:w="4536" w:type="dxa"/>
            <w:shd w:val="clear" w:color="auto" w:fill="auto"/>
          </w:tcPr>
          <w:p w14:paraId="5835D8DF" w14:textId="27D2F2EF" w:rsidR="00394DFF" w:rsidRPr="005F2AF0" w:rsidRDefault="00B06643" w:rsidP="00BF226E">
            <w:pPr>
              <w:rPr>
                <w:rFonts w:asciiTheme="minorHAnsi" w:hAnsiTheme="minorHAnsi" w:cstheme="minorHAnsi"/>
                <w:sz w:val="22"/>
              </w:rPr>
            </w:pPr>
            <w:r w:rsidRPr="005F2AF0">
              <w:rPr>
                <w:rFonts w:asciiTheme="minorHAnsi" w:hAnsiTheme="minorHAnsi" w:cstheme="minorHAnsi"/>
                <w:sz w:val="22"/>
                <w:szCs w:val="22"/>
              </w:rPr>
              <w:t>Akumulátory s vysokou kapacitou – na 1 týden provozu</w:t>
            </w:r>
          </w:p>
        </w:tc>
        <w:tc>
          <w:tcPr>
            <w:tcW w:w="1276" w:type="dxa"/>
            <w:shd w:val="clear" w:color="auto" w:fill="auto"/>
          </w:tcPr>
          <w:p w14:paraId="24CDBA74"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0376CD02"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512253C0" w14:textId="77777777" w:rsidTr="00BF226E">
        <w:trPr>
          <w:cantSplit/>
        </w:trPr>
        <w:tc>
          <w:tcPr>
            <w:tcW w:w="4536" w:type="dxa"/>
            <w:shd w:val="clear" w:color="auto" w:fill="auto"/>
          </w:tcPr>
          <w:p w14:paraId="176C46DF" w14:textId="6DAE6B08" w:rsidR="00394DFF" w:rsidRPr="005F2AF0" w:rsidRDefault="00B06643" w:rsidP="00BF226E">
            <w:pPr>
              <w:rPr>
                <w:rFonts w:asciiTheme="minorHAnsi" w:hAnsiTheme="minorHAnsi" w:cstheme="minorHAnsi"/>
                <w:sz w:val="22"/>
              </w:rPr>
            </w:pPr>
            <w:r w:rsidRPr="005F2AF0">
              <w:rPr>
                <w:rFonts w:asciiTheme="minorHAnsi" w:hAnsiTheme="minorHAnsi" w:cstheme="minorHAnsi"/>
                <w:sz w:val="22"/>
                <w:szCs w:val="22"/>
              </w:rPr>
              <w:t>Komfortní přístup operatéra k pacientovi</w:t>
            </w:r>
          </w:p>
        </w:tc>
        <w:tc>
          <w:tcPr>
            <w:tcW w:w="1276" w:type="dxa"/>
            <w:shd w:val="clear" w:color="auto" w:fill="auto"/>
          </w:tcPr>
          <w:p w14:paraId="2FE785D2"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60059497"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67562880" w14:textId="77777777" w:rsidTr="00BF226E">
        <w:trPr>
          <w:cantSplit/>
        </w:trPr>
        <w:tc>
          <w:tcPr>
            <w:tcW w:w="4536" w:type="dxa"/>
            <w:shd w:val="clear" w:color="auto" w:fill="auto"/>
          </w:tcPr>
          <w:p w14:paraId="1E196BE9" w14:textId="4844B18F" w:rsidR="00394DFF" w:rsidRPr="005F2AF0" w:rsidRDefault="00B06643" w:rsidP="00BF226E">
            <w:pPr>
              <w:rPr>
                <w:rFonts w:asciiTheme="minorHAnsi" w:hAnsiTheme="minorHAnsi" w:cstheme="minorHAnsi"/>
                <w:sz w:val="22"/>
              </w:rPr>
            </w:pPr>
            <w:r w:rsidRPr="005F2AF0">
              <w:rPr>
                <w:rFonts w:asciiTheme="minorHAnsi" w:hAnsiTheme="minorHAnsi" w:cstheme="minorHAnsi"/>
                <w:sz w:val="22"/>
                <w:szCs w:val="22"/>
              </w:rPr>
              <w:t>Oboustranné sestavení operační desky (tzn. záměnu zádového segmentu za nožní segment a opačně)</w:t>
            </w:r>
          </w:p>
        </w:tc>
        <w:tc>
          <w:tcPr>
            <w:tcW w:w="1276" w:type="dxa"/>
            <w:shd w:val="clear" w:color="auto" w:fill="auto"/>
          </w:tcPr>
          <w:p w14:paraId="504D8E0E"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4A4F82B5"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567CF30D" w14:textId="77777777" w:rsidTr="00BF226E">
        <w:trPr>
          <w:cantSplit/>
        </w:trPr>
        <w:tc>
          <w:tcPr>
            <w:tcW w:w="4536" w:type="dxa"/>
            <w:shd w:val="clear" w:color="auto" w:fill="auto"/>
          </w:tcPr>
          <w:p w14:paraId="6F5CB307" w14:textId="404CB31D" w:rsidR="00394DFF" w:rsidRPr="005F2AF0" w:rsidRDefault="00B06643" w:rsidP="00BF226E">
            <w:pPr>
              <w:rPr>
                <w:rFonts w:asciiTheme="minorHAnsi" w:hAnsiTheme="minorHAnsi" w:cstheme="minorHAnsi"/>
                <w:color w:val="000000"/>
                <w:sz w:val="22"/>
              </w:rPr>
            </w:pPr>
            <w:r w:rsidRPr="005F2AF0">
              <w:rPr>
                <w:rFonts w:asciiTheme="minorHAnsi" w:hAnsiTheme="minorHAnsi" w:cstheme="minorHAnsi"/>
                <w:color w:val="000000"/>
                <w:sz w:val="22"/>
                <w:szCs w:val="22"/>
              </w:rPr>
              <w:t xml:space="preserve">Polohování do </w:t>
            </w:r>
            <w:proofErr w:type="spellStart"/>
            <w:r w:rsidRPr="005F2AF0">
              <w:rPr>
                <w:rFonts w:asciiTheme="minorHAnsi" w:hAnsiTheme="minorHAnsi" w:cstheme="minorHAnsi"/>
                <w:color w:val="000000"/>
                <w:sz w:val="22"/>
                <w:szCs w:val="22"/>
              </w:rPr>
              <w:t>Trendelenburgové</w:t>
            </w:r>
            <w:proofErr w:type="spellEnd"/>
            <w:r w:rsidRPr="005F2AF0">
              <w:rPr>
                <w:rFonts w:asciiTheme="minorHAnsi" w:hAnsiTheme="minorHAnsi" w:cstheme="minorHAnsi"/>
                <w:color w:val="000000"/>
                <w:sz w:val="22"/>
                <w:szCs w:val="22"/>
              </w:rPr>
              <w:t xml:space="preserve"> a anti-</w:t>
            </w:r>
            <w:proofErr w:type="spellStart"/>
            <w:r w:rsidRPr="005F2AF0">
              <w:rPr>
                <w:rFonts w:asciiTheme="minorHAnsi" w:hAnsiTheme="minorHAnsi" w:cstheme="minorHAnsi"/>
                <w:color w:val="000000"/>
                <w:sz w:val="22"/>
                <w:szCs w:val="22"/>
              </w:rPr>
              <w:t>Trendelenburgové</w:t>
            </w:r>
            <w:proofErr w:type="spellEnd"/>
            <w:r w:rsidRPr="005F2AF0">
              <w:rPr>
                <w:rFonts w:asciiTheme="minorHAnsi" w:hAnsiTheme="minorHAnsi" w:cstheme="minorHAnsi"/>
                <w:color w:val="000000"/>
                <w:sz w:val="22"/>
                <w:szCs w:val="22"/>
              </w:rPr>
              <w:t xml:space="preserve"> polohy v minimálním rozsahu 25°/</w:t>
            </w:r>
            <w:r w:rsidR="008C4AD4">
              <w:rPr>
                <w:rFonts w:asciiTheme="minorHAnsi" w:hAnsiTheme="minorHAnsi" w:cstheme="minorHAnsi"/>
                <w:color w:val="000000"/>
                <w:sz w:val="22"/>
                <w:szCs w:val="22"/>
              </w:rPr>
              <w:t>20</w:t>
            </w:r>
            <w:r w:rsidRPr="005F2AF0">
              <w:rPr>
                <w:rFonts w:asciiTheme="minorHAnsi" w:hAnsiTheme="minorHAnsi" w:cstheme="minorHAnsi"/>
                <w:color w:val="000000"/>
                <w:sz w:val="22"/>
                <w:szCs w:val="22"/>
              </w:rPr>
              <w:t>°</w:t>
            </w:r>
          </w:p>
        </w:tc>
        <w:tc>
          <w:tcPr>
            <w:tcW w:w="1276" w:type="dxa"/>
            <w:shd w:val="clear" w:color="auto" w:fill="auto"/>
          </w:tcPr>
          <w:p w14:paraId="524D0F66"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71549FA2"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404FCF9F" w14:textId="77777777" w:rsidTr="00BF226E">
        <w:trPr>
          <w:cantSplit/>
        </w:trPr>
        <w:tc>
          <w:tcPr>
            <w:tcW w:w="4536" w:type="dxa"/>
            <w:shd w:val="clear" w:color="auto" w:fill="auto"/>
          </w:tcPr>
          <w:p w14:paraId="7B2B03D4" w14:textId="67C73F60" w:rsidR="00394DFF" w:rsidRPr="005F2AF0" w:rsidRDefault="00B06643" w:rsidP="00BF226E">
            <w:pPr>
              <w:rPr>
                <w:rFonts w:asciiTheme="minorHAnsi" w:hAnsiTheme="minorHAnsi" w:cstheme="minorHAnsi"/>
                <w:color w:val="000000"/>
                <w:sz w:val="22"/>
              </w:rPr>
            </w:pPr>
            <w:r w:rsidRPr="005F2AF0">
              <w:rPr>
                <w:rFonts w:asciiTheme="minorHAnsi" w:hAnsiTheme="minorHAnsi" w:cstheme="minorHAnsi"/>
                <w:color w:val="000000"/>
                <w:sz w:val="22"/>
                <w:szCs w:val="22"/>
              </w:rPr>
              <w:t xml:space="preserve">Kombinace </w:t>
            </w:r>
            <w:proofErr w:type="spellStart"/>
            <w:r w:rsidRPr="005F2AF0">
              <w:rPr>
                <w:rFonts w:asciiTheme="minorHAnsi" w:hAnsiTheme="minorHAnsi" w:cstheme="minorHAnsi"/>
                <w:color w:val="000000"/>
                <w:sz w:val="22"/>
                <w:szCs w:val="22"/>
              </w:rPr>
              <w:t>Trendelenburgové</w:t>
            </w:r>
            <w:proofErr w:type="spellEnd"/>
            <w:r w:rsidRPr="005F2AF0">
              <w:rPr>
                <w:rFonts w:asciiTheme="minorHAnsi" w:hAnsiTheme="minorHAnsi" w:cstheme="minorHAnsi"/>
                <w:color w:val="000000"/>
                <w:sz w:val="22"/>
                <w:szCs w:val="22"/>
              </w:rPr>
              <w:t xml:space="preserve"> polohy a náklonu min. 25°/20°</w:t>
            </w:r>
          </w:p>
        </w:tc>
        <w:tc>
          <w:tcPr>
            <w:tcW w:w="1276" w:type="dxa"/>
            <w:shd w:val="clear" w:color="auto" w:fill="auto"/>
          </w:tcPr>
          <w:p w14:paraId="3C3EDCF8"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52AFE0CC"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4131CE2A" w14:textId="77777777" w:rsidTr="00BF226E">
        <w:trPr>
          <w:cantSplit/>
        </w:trPr>
        <w:tc>
          <w:tcPr>
            <w:tcW w:w="4536" w:type="dxa"/>
            <w:shd w:val="clear" w:color="auto" w:fill="auto"/>
          </w:tcPr>
          <w:p w14:paraId="50DCD49D" w14:textId="62705DB0" w:rsidR="00394DFF" w:rsidRPr="005F2AF0" w:rsidRDefault="00B06643" w:rsidP="00BF226E">
            <w:pPr>
              <w:rPr>
                <w:rFonts w:asciiTheme="minorHAnsi" w:hAnsiTheme="minorHAnsi" w:cstheme="minorHAnsi"/>
                <w:color w:val="000000"/>
                <w:sz w:val="22"/>
              </w:rPr>
            </w:pPr>
            <w:r w:rsidRPr="005F2AF0">
              <w:rPr>
                <w:rFonts w:asciiTheme="minorHAnsi" w:hAnsiTheme="minorHAnsi" w:cstheme="minorHAnsi"/>
                <w:color w:val="000000"/>
                <w:sz w:val="22"/>
                <w:szCs w:val="22"/>
              </w:rPr>
              <w:t>Laterální náklon na obě strany v minimálním rozsahu 20°</w:t>
            </w:r>
          </w:p>
        </w:tc>
        <w:tc>
          <w:tcPr>
            <w:tcW w:w="1276" w:type="dxa"/>
            <w:shd w:val="clear" w:color="auto" w:fill="auto"/>
          </w:tcPr>
          <w:p w14:paraId="42D55A4F"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0DF66949"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32920C6B" w14:textId="77777777" w:rsidTr="00BF226E">
        <w:trPr>
          <w:cantSplit/>
        </w:trPr>
        <w:tc>
          <w:tcPr>
            <w:tcW w:w="4536" w:type="dxa"/>
            <w:shd w:val="clear" w:color="auto" w:fill="auto"/>
          </w:tcPr>
          <w:p w14:paraId="2EBF0763" w14:textId="48755FEE" w:rsidR="00394DFF" w:rsidRPr="005F2AF0" w:rsidRDefault="00B06643" w:rsidP="00BF226E">
            <w:pPr>
              <w:rPr>
                <w:rFonts w:asciiTheme="minorHAnsi" w:hAnsiTheme="minorHAnsi" w:cstheme="minorHAnsi"/>
                <w:color w:val="000000"/>
                <w:sz w:val="22"/>
              </w:rPr>
            </w:pPr>
            <w:r w:rsidRPr="005F2AF0">
              <w:rPr>
                <w:rFonts w:asciiTheme="minorHAnsi" w:hAnsiTheme="minorHAnsi" w:cstheme="minorHAnsi"/>
                <w:color w:val="000000"/>
                <w:sz w:val="22"/>
                <w:szCs w:val="22"/>
              </w:rPr>
              <w:t xml:space="preserve">Zádová sekce operačního </w:t>
            </w:r>
            <w:r w:rsidR="00400173" w:rsidRPr="005F2AF0">
              <w:rPr>
                <w:rFonts w:asciiTheme="minorHAnsi" w:hAnsiTheme="minorHAnsi" w:cstheme="minorHAnsi"/>
                <w:color w:val="000000"/>
                <w:sz w:val="22"/>
                <w:szCs w:val="22"/>
              </w:rPr>
              <w:t>stolu – elektrické</w:t>
            </w:r>
            <w:r w:rsidRPr="005F2AF0">
              <w:rPr>
                <w:rFonts w:asciiTheme="minorHAnsi" w:hAnsiTheme="minorHAnsi" w:cstheme="minorHAnsi"/>
                <w:color w:val="000000"/>
                <w:sz w:val="22"/>
                <w:szCs w:val="22"/>
              </w:rPr>
              <w:t xml:space="preserve"> polohování v minimálním rozsahu +70° / -40°</w:t>
            </w:r>
          </w:p>
        </w:tc>
        <w:tc>
          <w:tcPr>
            <w:tcW w:w="1276" w:type="dxa"/>
            <w:shd w:val="clear" w:color="auto" w:fill="auto"/>
          </w:tcPr>
          <w:p w14:paraId="718B2A8B"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02EBFE93"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07B418A7" w14:textId="77777777" w:rsidTr="00BF226E">
        <w:trPr>
          <w:cantSplit/>
        </w:trPr>
        <w:tc>
          <w:tcPr>
            <w:tcW w:w="4536" w:type="dxa"/>
            <w:shd w:val="clear" w:color="auto" w:fill="auto"/>
          </w:tcPr>
          <w:p w14:paraId="27F33580" w14:textId="339B2D6C" w:rsidR="00394DFF" w:rsidRPr="005F2AF0" w:rsidRDefault="00B06643" w:rsidP="00BF226E">
            <w:pPr>
              <w:rPr>
                <w:rFonts w:asciiTheme="minorHAnsi" w:hAnsiTheme="minorHAnsi" w:cstheme="minorHAnsi"/>
                <w:color w:val="000000"/>
                <w:sz w:val="22"/>
              </w:rPr>
            </w:pPr>
            <w:r w:rsidRPr="005F2AF0">
              <w:rPr>
                <w:rFonts w:asciiTheme="minorHAnsi" w:hAnsiTheme="minorHAnsi" w:cstheme="minorHAnsi"/>
                <w:color w:val="000000"/>
                <w:sz w:val="22"/>
                <w:szCs w:val="22"/>
              </w:rPr>
              <w:t xml:space="preserve">Hlavový segment operačního </w:t>
            </w:r>
            <w:r w:rsidR="00400173" w:rsidRPr="005F2AF0">
              <w:rPr>
                <w:rFonts w:asciiTheme="minorHAnsi" w:hAnsiTheme="minorHAnsi" w:cstheme="minorHAnsi"/>
                <w:color w:val="000000"/>
                <w:sz w:val="22"/>
                <w:szCs w:val="22"/>
              </w:rPr>
              <w:t>stolu – 2kloubová</w:t>
            </w:r>
            <w:r w:rsidRPr="005F2AF0">
              <w:rPr>
                <w:rFonts w:asciiTheme="minorHAnsi" w:hAnsiTheme="minorHAnsi" w:cstheme="minorHAnsi"/>
                <w:color w:val="000000"/>
                <w:sz w:val="22"/>
                <w:szCs w:val="22"/>
              </w:rPr>
              <w:t xml:space="preserve"> stavitelnost</w:t>
            </w:r>
          </w:p>
        </w:tc>
        <w:tc>
          <w:tcPr>
            <w:tcW w:w="1276" w:type="dxa"/>
            <w:shd w:val="clear" w:color="auto" w:fill="auto"/>
          </w:tcPr>
          <w:p w14:paraId="385824B3"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2884BF85"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3B98D64A" w14:textId="77777777" w:rsidTr="00BF226E">
        <w:trPr>
          <w:cantSplit/>
        </w:trPr>
        <w:tc>
          <w:tcPr>
            <w:tcW w:w="4536" w:type="dxa"/>
            <w:shd w:val="clear" w:color="auto" w:fill="auto"/>
          </w:tcPr>
          <w:p w14:paraId="23226F26" w14:textId="68A63FA5" w:rsidR="00394DFF" w:rsidRPr="005F2AF0" w:rsidRDefault="00B06643" w:rsidP="00BF226E">
            <w:pPr>
              <w:rPr>
                <w:rFonts w:asciiTheme="minorHAnsi" w:hAnsiTheme="minorHAnsi" w:cstheme="minorHAnsi"/>
                <w:color w:val="000000"/>
                <w:sz w:val="22"/>
              </w:rPr>
            </w:pPr>
            <w:r w:rsidRPr="005F2AF0">
              <w:rPr>
                <w:rFonts w:asciiTheme="minorHAnsi" w:hAnsiTheme="minorHAnsi" w:cstheme="minorHAnsi"/>
                <w:color w:val="000000"/>
                <w:sz w:val="22"/>
                <w:szCs w:val="22"/>
              </w:rPr>
              <w:t>Elektricky stavitelné podložky nohou v minimálním rozsahu + 80° / - 90°</w:t>
            </w:r>
          </w:p>
        </w:tc>
        <w:tc>
          <w:tcPr>
            <w:tcW w:w="1276" w:type="dxa"/>
            <w:shd w:val="clear" w:color="auto" w:fill="auto"/>
          </w:tcPr>
          <w:p w14:paraId="7B0ECC48"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01BFF14D"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6721840F" w14:textId="77777777" w:rsidTr="00BF226E">
        <w:trPr>
          <w:cantSplit/>
        </w:trPr>
        <w:tc>
          <w:tcPr>
            <w:tcW w:w="4536" w:type="dxa"/>
            <w:shd w:val="clear" w:color="auto" w:fill="auto"/>
          </w:tcPr>
          <w:p w14:paraId="71619B04" w14:textId="12F2FEB5" w:rsidR="00394DFF" w:rsidRPr="005F2AF0" w:rsidRDefault="00B06643" w:rsidP="00BF226E">
            <w:pPr>
              <w:rPr>
                <w:rFonts w:asciiTheme="minorHAnsi" w:hAnsiTheme="minorHAnsi" w:cstheme="minorHAnsi"/>
                <w:color w:val="000000"/>
                <w:sz w:val="22"/>
              </w:rPr>
            </w:pPr>
            <w:r w:rsidRPr="005F2AF0">
              <w:rPr>
                <w:rFonts w:asciiTheme="minorHAnsi" w:hAnsiTheme="minorHAnsi" w:cstheme="minorHAnsi"/>
                <w:color w:val="000000"/>
                <w:sz w:val="22"/>
                <w:szCs w:val="22"/>
              </w:rPr>
              <w:t>Zlomení (</w:t>
            </w:r>
            <w:proofErr w:type="spellStart"/>
            <w:r w:rsidRPr="005F2AF0">
              <w:rPr>
                <w:rFonts w:asciiTheme="minorHAnsi" w:hAnsiTheme="minorHAnsi" w:cstheme="minorHAnsi"/>
                <w:color w:val="000000"/>
                <w:sz w:val="22"/>
                <w:szCs w:val="22"/>
              </w:rPr>
              <w:t>flex</w:t>
            </w:r>
            <w:proofErr w:type="spellEnd"/>
            <w:r w:rsidRPr="005F2AF0">
              <w:rPr>
                <w:rFonts w:asciiTheme="minorHAnsi" w:hAnsiTheme="minorHAnsi" w:cstheme="minorHAnsi"/>
                <w:color w:val="000000"/>
                <w:sz w:val="22"/>
                <w:szCs w:val="22"/>
              </w:rPr>
              <w:t xml:space="preserve"> pozice) min. 40°</w:t>
            </w:r>
          </w:p>
        </w:tc>
        <w:tc>
          <w:tcPr>
            <w:tcW w:w="1276" w:type="dxa"/>
            <w:shd w:val="clear" w:color="auto" w:fill="auto"/>
          </w:tcPr>
          <w:p w14:paraId="4884D9E5"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2BA80055"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56F2E809" w14:textId="77777777" w:rsidTr="00BF226E">
        <w:trPr>
          <w:cantSplit/>
        </w:trPr>
        <w:tc>
          <w:tcPr>
            <w:tcW w:w="4536" w:type="dxa"/>
            <w:shd w:val="clear" w:color="auto" w:fill="auto"/>
          </w:tcPr>
          <w:p w14:paraId="0BD422B9" w14:textId="2AF39CBC" w:rsidR="00394DFF" w:rsidRPr="005F2AF0" w:rsidRDefault="00B06643" w:rsidP="00BF226E">
            <w:pPr>
              <w:rPr>
                <w:rFonts w:asciiTheme="minorHAnsi" w:hAnsiTheme="minorHAnsi" w:cstheme="minorHAnsi"/>
                <w:color w:val="000000"/>
                <w:sz w:val="22"/>
              </w:rPr>
            </w:pPr>
            <w:r w:rsidRPr="005F2AF0">
              <w:rPr>
                <w:rFonts w:asciiTheme="minorHAnsi" w:hAnsiTheme="minorHAnsi" w:cstheme="minorHAnsi"/>
                <w:color w:val="000000"/>
                <w:sz w:val="22"/>
                <w:szCs w:val="22"/>
              </w:rPr>
              <w:t>Nastavení do sedací polohy</w:t>
            </w:r>
          </w:p>
        </w:tc>
        <w:tc>
          <w:tcPr>
            <w:tcW w:w="1276" w:type="dxa"/>
            <w:shd w:val="clear" w:color="auto" w:fill="auto"/>
          </w:tcPr>
          <w:p w14:paraId="6444BC91"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3C02EAB5"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6FCEF184" w14:textId="77777777" w:rsidTr="00BF226E">
        <w:trPr>
          <w:cantSplit/>
        </w:trPr>
        <w:tc>
          <w:tcPr>
            <w:tcW w:w="4536" w:type="dxa"/>
            <w:shd w:val="clear" w:color="auto" w:fill="auto"/>
          </w:tcPr>
          <w:p w14:paraId="7EF520A5" w14:textId="6994BA31" w:rsidR="00394DFF" w:rsidRPr="005F2AF0" w:rsidRDefault="00B06643" w:rsidP="00BF226E">
            <w:pPr>
              <w:rPr>
                <w:rFonts w:asciiTheme="minorHAnsi" w:hAnsiTheme="minorHAnsi" w:cstheme="minorHAnsi"/>
                <w:color w:val="000000"/>
                <w:sz w:val="22"/>
              </w:rPr>
            </w:pPr>
            <w:r w:rsidRPr="005F2AF0">
              <w:rPr>
                <w:rFonts w:asciiTheme="minorHAnsi" w:hAnsiTheme="minorHAnsi" w:cstheme="minorHAnsi"/>
                <w:color w:val="000000"/>
                <w:sz w:val="22"/>
                <w:szCs w:val="22"/>
              </w:rPr>
              <w:lastRenderedPageBreak/>
              <w:t xml:space="preserve">Minimální nosnost operačního stolu je 450 kg v reverzní pozici min. </w:t>
            </w:r>
            <w:r w:rsidR="00400173" w:rsidRPr="005F2AF0">
              <w:rPr>
                <w:rFonts w:asciiTheme="minorHAnsi" w:hAnsiTheme="minorHAnsi" w:cstheme="minorHAnsi"/>
                <w:color w:val="000000"/>
                <w:sz w:val="22"/>
                <w:szCs w:val="22"/>
              </w:rPr>
              <w:t>250 kg</w:t>
            </w:r>
          </w:p>
        </w:tc>
        <w:tc>
          <w:tcPr>
            <w:tcW w:w="1276" w:type="dxa"/>
            <w:shd w:val="clear" w:color="auto" w:fill="auto"/>
          </w:tcPr>
          <w:p w14:paraId="1CF24A7C"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16204A4C"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3D19D527" w14:textId="77777777" w:rsidTr="00BF226E">
        <w:trPr>
          <w:cantSplit/>
        </w:trPr>
        <w:tc>
          <w:tcPr>
            <w:tcW w:w="4536" w:type="dxa"/>
            <w:shd w:val="clear" w:color="auto" w:fill="auto"/>
          </w:tcPr>
          <w:p w14:paraId="71143FB9" w14:textId="11A9F940" w:rsidR="00394DFF" w:rsidRPr="005F2AF0" w:rsidRDefault="00B06643" w:rsidP="00BF226E">
            <w:pPr>
              <w:rPr>
                <w:rFonts w:asciiTheme="minorHAnsi" w:hAnsiTheme="minorHAnsi" w:cstheme="minorHAnsi"/>
                <w:color w:val="000000"/>
                <w:sz w:val="22"/>
              </w:rPr>
            </w:pPr>
            <w:r w:rsidRPr="005F2AF0">
              <w:rPr>
                <w:rFonts w:asciiTheme="minorHAnsi" w:hAnsiTheme="minorHAnsi" w:cstheme="minorHAnsi"/>
                <w:color w:val="000000"/>
                <w:sz w:val="22"/>
                <w:szCs w:val="22"/>
              </w:rPr>
              <w:t>Polstrování operačního stolu musí být snadno odnímatelné a umožňovat tak snadnou údržbu a hygienu</w:t>
            </w:r>
          </w:p>
        </w:tc>
        <w:tc>
          <w:tcPr>
            <w:tcW w:w="1276" w:type="dxa"/>
            <w:shd w:val="clear" w:color="auto" w:fill="auto"/>
          </w:tcPr>
          <w:p w14:paraId="30DD9644"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3FDA847F"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4ADA54BD" w14:textId="77777777" w:rsidTr="00BF226E">
        <w:trPr>
          <w:cantSplit/>
        </w:trPr>
        <w:tc>
          <w:tcPr>
            <w:tcW w:w="4536" w:type="dxa"/>
            <w:shd w:val="clear" w:color="auto" w:fill="auto"/>
          </w:tcPr>
          <w:p w14:paraId="23130AEB" w14:textId="52EFFE18" w:rsidR="00394DFF" w:rsidRPr="005F2AF0" w:rsidRDefault="00B06643" w:rsidP="00BF226E">
            <w:pPr>
              <w:rPr>
                <w:rFonts w:asciiTheme="minorHAnsi" w:hAnsiTheme="minorHAnsi" w:cstheme="minorHAnsi"/>
                <w:color w:val="000000"/>
                <w:sz w:val="22"/>
              </w:rPr>
            </w:pPr>
            <w:r w:rsidRPr="005F2AF0">
              <w:rPr>
                <w:rFonts w:asciiTheme="minorHAnsi" w:hAnsiTheme="minorHAnsi" w:cstheme="minorHAnsi"/>
                <w:color w:val="000000"/>
                <w:sz w:val="22"/>
                <w:szCs w:val="22"/>
              </w:rPr>
              <w:t>Komfortní polstrování zabraňující vzniku proleženin – min. 80 mm vysoké, dvouvrstvé</w:t>
            </w:r>
          </w:p>
        </w:tc>
        <w:tc>
          <w:tcPr>
            <w:tcW w:w="1276" w:type="dxa"/>
            <w:shd w:val="clear" w:color="auto" w:fill="auto"/>
          </w:tcPr>
          <w:p w14:paraId="2C96935E"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27A04741"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394DFF" w:rsidRPr="005F2AF0" w14:paraId="45C166E0" w14:textId="77777777" w:rsidTr="00BF226E">
        <w:trPr>
          <w:cantSplit/>
        </w:trPr>
        <w:tc>
          <w:tcPr>
            <w:tcW w:w="4536" w:type="dxa"/>
            <w:shd w:val="clear" w:color="auto" w:fill="auto"/>
          </w:tcPr>
          <w:p w14:paraId="58DCD856" w14:textId="77777777" w:rsidR="00394DFF" w:rsidRPr="005F2AF0" w:rsidRDefault="00B06643" w:rsidP="00BF226E">
            <w:pPr>
              <w:rPr>
                <w:rFonts w:asciiTheme="minorHAnsi" w:hAnsiTheme="minorHAnsi" w:cstheme="minorHAnsi"/>
                <w:color w:val="000000"/>
                <w:sz w:val="22"/>
              </w:rPr>
            </w:pPr>
            <w:r w:rsidRPr="005F2AF0">
              <w:rPr>
                <w:rFonts w:asciiTheme="minorHAnsi" w:hAnsiTheme="minorHAnsi" w:cstheme="minorHAnsi"/>
                <w:color w:val="000000"/>
                <w:sz w:val="22"/>
                <w:szCs w:val="22"/>
              </w:rPr>
              <w:t>Konfigurace desky:</w:t>
            </w:r>
          </w:p>
          <w:p w14:paraId="34F1C57B" w14:textId="06E5BCA6" w:rsidR="00B06643" w:rsidRPr="005F2AF0" w:rsidRDefault="00B06643" w:rsidP="00B06643">
            <w:pPr>
              <w:pStyle w:val="Odstavecseseznamem"/>
              <w:numPr>
                <w:ilvl w:val="0"/>
                <w:numId w:val="5"/>
              </w:numPr>
              <w:rPr>
                <w:rFonts w:asciiTheme="minorHAnsi" w:hAnsiTheme="minorHAnsi" w:cstheme="minorHAnsi"/>
                <w:color w:val="000000"/>
                <w:sz w:val="22"/>
              </w:rPr>
            </w:pPr>
            <w:r w:rsidRPr="005F2AF0">
              <w:rPr>
                <w:rFonts w:asciiTheme="minorHAnsi" w:hAnsiTheme="minorHAnsi" w:cstheme="minorHAnsi"/>
                <w:color w:val="000000"/>
                <w:sz w:val="22"/>
                <w:szCs w:val="22"/>
              </w:rPr>
              <w:t xml:space="preserve">2 základní segmenty, horní zádový segment, hlavový segment </w:t>
            </w:r>
            <w:proofErr w:type="spellStart"/>
            <w:r w:rsidRPr="005F2AF0">
              <w:rPr>
                <w:rFonts w:asciiTheme="minorHAnsi" w:hAnsiTheme="minorHAnsi" w:cstheme="minorHAnsi"/>
                <w:color w:val="000000"/>
                <w:sz w:val="22"/>
                <w:szCs w:val="22"/>
              </w:rPr>
              <w:t>dvoukloubový</w:t>
            </w:r>
            <w:proofErr w:type="spellEnd"/>
            <w:r w:rsidRPr="005F2AF0">
              <w:rPr>
                <w:rFonts w:asciiTheme="minorHAnsi" w:hAnsiTheme="minorHAnsi" w:cstheme="minorHAnsi"/>
                <w:color w:val="000000"/>
                <w:sz w:val="22"/>
                <w:szCs w:val="22"/>
              </w:rPr>
              <w:t xml:space="preserve">, </w:t>
            </w:r>
            <w:proofErr w:type="gramStart"/>
            <w:r w:rsidRPr="005F2AF0">
              <w:rPr>
                <w:rFonts w:asciiTheme="minorHAnsi" w:hAnsiTheme="minorHAnsi" w:cstheme="minorHAnsi"/>
                <w:color w:val="000000"/>
                <w:sz w:val="22"/>
                <w:szCs w:val="22"/>
              </w:rPr>
              <w:t>2 dílný</w:t>
            </w:r>
            <w:proofErr w:type="gramEnd"/>
            <w:r w:rsidRPr="005F2AF0">
              <w:rPr>
                <w:rFonts w:asciiTheme="minorHAnsi" w:hAnsiTheme="minorHAnsi" w:cstheme="minorHAnsi"/>
                <w:color w:val="000000"/>
                <w:sz w:val="22"/>
                <w:szCs w:val="22"/>
              </w:rPr>
              <w:t xml:space="preserve"> nožní segment</w:t>
            </w:r>
          </w:p>
        </w:tc>
        <w:tc>
          <w:tcPr>
            <w:tcW w:w="1276" w:type="dxa"/>
            <w:shd w:val="clear" w:color="auto" w:fill="auto"/>
          </w:tcPr>
          <w:p w14:paraId="3A31CBF6"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236A72C3" w14:textId="77777777" w:rsidR="00394DFF" w:rsidRPr="005F2AF0" w:rsidRDefault="00394DFF" w:rsidP="00BF226E">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B06643" w:rsidRPr="005F2AF0" w14:paraId="20604A61" w14:textId="77777777" w:rsidTr="00AF794F">
        <w:trPr>
          <w:cantSplit/>
        </w:trPr>
        <w:tc>
          <w:tcPr>
            <w:tcW w:w="9633" w:type="dxa"/>
            <w:gridSpan w:val="3"/>
            <w:shd w:val="clear" w:color="auto" w:fill="ADDB7B"/>
          </w:tcPr>
          <w:p w14:paraId="08076FFF" w14:textId="39E7B12B" w:rsidR="00B06643" w:rsidRPr="005F2AF0" w:rsidRDefault="00B06643" w:rsidP="00B06643">
            <w:pPr>
              <w:rPr>
                <w:rFonts w:asciiTheme="minorHAnsi" w:hAnsiTheme="minorHAnsi" w:cstheme="minorHAnsi"/>
                <w:b/>
                <w:bCs/>
                <w:color w:val="000000"/>
                <w:sz w:val="22"/>
              </w:rPr>
            </w:pPr>
            <w:r w:rsidRPr="005F2AF0">
              <w:rPr>
                <w:rFonts w:asciiTheme="minorHAnsi" w:hAnsiTheme="minorHAnsi" w:cstheme="minorHAnsi"/>
                <w:b/>
                <w:bCs/>
                <w:color w:val="000000"/>
                <w:sz w:val="22"/>
                <w:szCs w:val="22"/>
              </w:rPr>
              <w:t>Příslušenství:</w:t>
            </w:r>
          </w:p>
        </w:tc>
      </w:tr>
      <w:tr w:rsidR="00B06643" w:rsidRPr="005F2AF0" w14:paraId="46D1C6B0" w14:textId="77777777" w:rsidTr="00BF226E">
        <w:trPr>
          <w:cantSplit/>
        </w:trPr>
        <w:tc>
          <w:tcPr>
            <w:tcW w:w="4536" w:type="dxa"/>
            <w:shd w:val="clear" w:color="auto" w:fill="auto"/>
          </w:tcPr>
          <w:p w14:paraId="29121C51" w14:textId="78DBE3EF" w:rsidR="00B06643" w:rsidRPr="005F2AF0" w:rsidRDefault="00B06643" w:rsidP="00B06643">
            <w:pPr>
              <w:rPr>
                <w:rFonts w:asciiTheme="minorHAnsi" w:hAnsiTheme="minorHAnsi" w:cstheme="minorHAnsi"/>
                <w:color w:val="000000"/>
                <w:sz w:val="22"/>
              </w:rPr>
            </w:pPr>
            <w:r w:rsidRPr="005F2AF0">
              <w:rPr>
                <w:rFonts w:asciiTheme="minorHAnsi" w:hAnsiTheme="minorHAnsi" w:cstheme="minorHAnsi"/>
                <w:sz w:val="22"/>
                <w:szCs w:val="22"/>
              </w:rPr>
              <w:t>1x kabelový ovladač – po odpojení kabelu přepnutí do IR režimu</w:t>
            </w:r>
          </w:p>
        </w:tc>
        <w:tc>
          <w:tcPr>
            <w:tcW w:w="1276" w:type="dxa"/>
            <w:shd w:val="clear" w:color="auto" w:fill="auto"/>
          </w:tcPr>
          <w:p w14:paraId="36D5284B" w14:textId="77777777" w:rsidR="00B06643" w:rsidRPr="005F2AF0" w:rsidRDefault="00B06643" w:rsidP="00B0664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2A77890F" w14:textId="77777777" w:rsidR="00B06643" w:rsidRPr="005F2AF0" w:rsidRDefault="00B06643" w:rsidP="00B0664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B06643" w:rsidRPr="005F2AF0" w14:paraId="18774DB2" w14:textId="77777777" w:rsidTr="00BF226E">
        <w:trPr>
          <w:cantSplit/>
        </w:trPr>
        <w:tc>
          <w:tcPr>
            <w:tcW w:w="4536" w:type="dxa"/>
            <w:shd w:val="clear" w:color="auto" w:fill="auto"/>
          </w:tcPr>
          <w:p w14:paraId="78C0174A" w14:textId="26C4378B" w:rsidR="00B06643" w:rsidRPr="005F2AF0" w:rsidRDefault="00B06643" w:rsidP="00B06643">
            <w:pPr>
              <w:rPr>
                <w:rFonts w:asciiTheme="minorHAnsi" w:hAnsiTheme="minorHAnsi" w:cstheme="minorHAnsi"/>
                <w:color w:val="000000"/>
                <w:sz w:val="22"/>
              </w:rPr>
            </w:pPr>
            <w:r w:rsidRPr="005F2AF0">
              <w:rPr>
                <w:rFonts w:asciiTheme="minorHAnsi" w:hAnsiTheme="minorHAnsi" w:cstheme="minorHAnsi"/>
                <w:sz w:val="22"/>
                <w:szCs w:val="22"/>
              </w:rPr>
              <w:t>1x anesteziologický rám vč. svorky</w:t>
            </w:r>
          </w:p>
        </w:tc>
        <w:tc>
          <w:tcPr>
            <w:tcW w:w="1276" w:type="dxa"/>
            <w:shd w:val="clear" w:color="auto" w:fill="auto"/>
          </w:tcPr>
          <w:p w14:paraId="7C4A6B6A" w14:textId="77777777" w:rsidR="00B06643" w:rsidRPr="005F2AF0" w:rsidRDefault="00B06643" w:rsidP="00B0664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4E07B353" w14:textId="77777777" w:rsidR="00B06643" w:rsidRPr="005F2AF0" w:rsidRDefault="00B06643" w:rsidP="00B0664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B06643" w:rsidRPr="005F2AF0" w14:paraId="666E9BD4" w14:textId="77777777" w:rsidTr="00BF226E">
        <w:trPr>
          <w:cantSplit/>
        </w:trPr>
        <w:tc>
          <w:tcPr>
            <w:tcW w:w="4536" w:type="dxa"/>
            <w:shd w:val="clear" w:color="auto" w:fill="auto"/>
          </w:tcPr>
          <w:p w14:paraId="33EC77A3" w14:textId="5093A2BE" w:rsidR="00B06643" w:rsidRPr="005F2AF0" w:rsidRDefault="00B06643" w:rsidP="00B06643">
            <w:pPr>
              <w:rPr>
                <w:rFonts w:asciiTheme="minorHAnsi" w:hAnsiTheme="minorHAnsi" w:cstheme="minorHAnsi"/>
                <w:color w:val="000000"/>
                <w:sz w:val="22"/>
              </w:rPr>
            </w:pPr>
            <w:r w:rsidRPr="005F2AF0">
              <w:rPr>
                <w:rFonts w:asciiTheme="minorHAnsi" w:hAnsiTheme="minorHAnsi" w:cstheme="minorHAnsi"/>
                <w:sz w:val="22"/>
                <w:szCs w:val="22"/>
              </w:rPr>
              <w:t xml:space="preserve">1x </w:t>
            </w:r>
            <w:proofErr w:type="spellStart"/>
            <w:r w:rsidRPr="005F2AF0">
              <w:rPr>
                <w:rFonts w:asciiTheme="minorHAnsi" w:hAnsiTheme="minorHAnsi" w:cstheme="minorHAnsi"/>
                <w:sz w:val="22"/>
                <w:szCs w:val="22"/>
              </w:rPr>
              <w:t>an</w:t>
            </w:r>
            <w:proofErr w:type="spellEnd"/>
            <w:r w:rsidRPr="005F2AF0">
              <w:rPr>
                <w:rFonts w:asciiTheme="minorHAnsi" w:hAnsiTheme="minorHAnsi" w:cstheme="minorHAnsi"/>
                <w:sz w:val="22"/>
                <w:szCs w:val="22"/>
              </w:rPr>
              <w:t>. podložka ruky</w:t>
            </w:r>
          </w:p>
        </w:tc>
        <w:tc>
          <w:tcPr>
            <w:tcW w:w="1276" w:type="dxa"/>
            <w:shd w:val="clear" w:color="auto" w:fill="auto"/>
          </w:tcPr>
          <w:p w14:paraId="11B6771E" w14:textId="77777777" w:rsidR="00B06643" w:rsidRPr="005F2AF0" w:rsidRDefault="00B06643" w:rsidP="00B0664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200477A4" w14:textId="77777777" w:rsidR="00B06643" w:rsidRPr="005F2AF0" w:rsidRDefault="00B06643" w:rsidP="00B0664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B06643" w:rsidRPr="005F2AF0" w14:paraId="37C18510" w14:textId="77777777" w:rsidTr="00BF226E">
        <w:trPr>
          <w:cantSplit/>
        </w:trPr>
        <w:tc>
          <w:tcPr>
            <w:tcW w:w="4536" w:type="dxa"/>
            <w:shd w:val="clear" w:color="auto" w:fill="auto"/>
          </w:tcPr>
          <w:p w14:paraId="3C5CF845" w14:textId="4AD7254B" w:rsidR="00B06643" w:rsidRPr="005F2AF0" w:rsidRDefault="00B06643" w:rsidP="00B06643">
            <w:pPr>
              <w:rPr>
                <w:rFonts w:asciiTheme="minorHAnsi" w:hAnsiTheme="minorHAnsi" w:cstheme="minorHAnsi"/>
                <w:color w:val="000000"/>
                <w:sz w:val="22"/>
              </w:rPr>
            </w:pPr>
            <w:r w:rsidRPr="005F2AF0">
              <w:rPr>
                <w:rFonts w:asciiTheme="minorHAnsi" w:hAnsiTheme="minorHAnsi" w:cstheme="minorHAnsi"/>
                <w:sz w:val="22"/>
                <w:szCs w:val="22"/>
              </w:rPr>
              <w:t xml:space="preserve">1x poutko na </w:t>
            </w:r>
            <w:proofErr w:type="spellStart"/>
            <w:r w:rsidRPr="005F2AF0">
              <w:rPr>
                <w:rFonts w:asciiTheme="minorHAnsi" w:hAnsiTheme="minorHAnsi" w:cstheme="minorHAnsi"/>
                <w:sz w:val="22"/>
                <w:szCs w:val="22"/>
              </w:rPr>
              <w:t>eurolištu</w:t>
            </w:r>
            <w:proofErr w:type="spellEnd"/>
            <w:r w:rsidRPr="005F2AF0">
              <w:rPr>
                <w:rFonts w:asciiTheme="minorHAnsi" w:hAnsiTheme="minorHAnsi" w:cstheme="minorHAnsi"/>
                <w:sz w:val="22"/>
                <w:szCs w:val="22"/>
              </w:rPr>
              <w:t xml:space="preserve"> pro připaženou ruku</w:t>
            </w:r>
          </w:p>
        </w:tc>
        <w:tc>
          <w:tcPr>
            <w:tcW w:w="1276" w:type="dxa"/>
            <w:shd w:val="clear" w:color="auto" w:fill="auto"/>
          </w:tcPr>
          <w:p w14:paraId="55AD4A41" w14:textId="77777777" w:rsidR="00B06643" w:rsidRPr="005F2AF0" w:rsidRDefault="00B06643" w:rsidP="00B0664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74067B9F" w14:textId="77777777" w:rsidR="00B06643" w:rsidRPr="005F2AF0" w:rsidRDefault="00B06643" w:rsidP="00B0664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B06643" w:rsidRPr="005F2AF0" w14:paraId="404579E3" w14:textId="77777777" w:rsidTr="00BF226E">
        <w:trPr>
          <w:cantSplit/>
        </w:trPr>
        <w:tc>
          <w:tcPr>
            <w:tcW w:w="4536" w:type="dxa"/>
            <w:shd w:val="clear" w:color="auto" w:fill="auto"/>
          </w:tcPr>
          <w:p w14:paraId="161A8BDC" w14:textId="3ABE9905" w:rsidR="00B06643" w:rsidRPr="005F2AF0" w:rsidRDefault="00B06643" w:rsidP="00B06643">
            <w:pPr>
              <w:rPr>
                <w:rFonts w:asciiTheme="minorHAnsi" w:hAnsiTheme="minorHAnsi" w:cstheme="minorHAnsi"/>
                <w:color w:val="000000"/>
                <w:sz w:val="22"/>
              </w:rPr>
            </w:pPr>
            <w:r w:rsidRPr="005F2AF0">
              <w:rPr>
                <w:rFonts w:asciiTheme="minorHAnsi" w:hAnsiTheme="minorHAnsi" w:cstheme="minorHAnsi"/>
                <w:sz w:val="22"/>
                <w:szCs w:val="22"/>
              </w:rPr>
              <w:t>1x pás pro fixaci pacienta</w:t>
            </w:r>
          </w:p>
        </w:tc>
        <w:tc>
          <w:tcPr>
            <w:tcW w:w="1276" w:type="dxa"/>
            <w:shd w:val="clear" w:color="auto" w:fill="auto"/>
          </w:tcPr>
          <w:p w14:paraId="1374309F" w14:textId="77777777" w:rsidR="00B06643" w:rsidRPr="005F2AF0" w:rsidRDefault="00B06643" w:rsidP="00B0664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6B79F1FD" w14:textId="77777777" w:rsidR="00B06643" w:rsidRPr="005F2AF0" w:rsidRDefault="00B06643" w:rsidP="00B0664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r w:rsidR="00B06643" w:rsidRPr="005F2AF0" w14:paraId="2B56591A" w14:textId="77777777" w:rsidTr="00BF226E">
        <w:trPr>
          <w:cantSplit/>
        </w:trPr>
        <w:tc>
          <w:tcPr>
            <w:tcW w:w="4536" w:type="dxa"/>
            <w:shd w:val="clear" w:color="auto" w:fill="auto"/>
          </w:tcPr>
          <w:p w14:paraId="4461C06C" w14:textId="3D012870" w:rsidR="00B06643" w:rsidRPr="005F2AF0" w:rsidRDefault="00B06643" w:rsidP="00B06643">
            <w:pPr>
              <w:rPr>
                <w:rFonts w:asciiTheme="minorHAnsi" w:hAnsiTheme="minorHAnsi" w:cstheme="minorHAnsi"/>
                <w:color w:val="000000"/>
                <w:sz w:val="22"/>
              </w:rPr>
            </w:pPr>
            <w:r w:rsidRPr="005F2AF0">
              <w:rPr>
                <w:rFonts w:asciiTheme="minorHAnsi" w:hAnsiTheme="minorHAnsi" w:cstheme="minorHAnsi"/>
                <w:sz w:val="22"/>
                <w:szCs w:val="22"/>
              </w:rPr>
              <w:t xml:space="preserve">2x </w:t>
            </w:r>
            <w:proofErr w:type="spellStart"/>
            <w:r w:rsidRPr="005F2AF0">
              <w:rPr>
                <w:rFonts w:asciiTheme="minorHAnsi" w:hAnsiTheme="minorHAnsi" w:cstheme="minorHAnsi"/>
                <w:sz w:val="22"/>
                <w:szCs w:val="22"/>
              </w:rPr>
              <w:t>šaut</w:t>
            </w:r>
            <w:proofErr w:type="spellEnd"/>
            <w:r w:rsidRPr="005F2AF0">
              <w:rPr>
                <w:rFonts w:asciiTheme="minorHAnsi" w:hAnsiTheme="minorHAnsi" w:cstheme="minorHAnsi"/>
                <w:sz w:val="22"/>
                <w:szCs w:val="22"/>
              </w:rPr>
              <w:t xml:space="preserve"> vč. svorky</w:t>
            </w:r>
          </w:p>
        </w:tc>
        <w:tc>
          <w:tcPr>
            <w:tcW w:w="1276" w:type="dxa"/>
            <w:shd w:val="clear" w:color="auto" w:fill="auto"/>
          </w:tcPr>
          <w:p w14:paraId="751FC998" w14:textId="77777777" w:rsidR="00B06643" w:rsidRPr="005F2AF0" w:rsidRDefault="00B06643" w:rsidP="00B0664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c>
          <w:tcPr>
            <w:tcW w:w="3821" w:type="dxa"/>
            <w:shd w:val="clear" w:color="auto" w:fill="auto"/>
          </w:tcPr>
          <w:p w14:paraId="5F85CEAB" w14:textId="77777777" w:rsidR="00B06643" w:rsidRPr="005F2AF0" w:rsidRDefault="00B06643" w:rsidP="00B06643">
            <w:pPr>
              <w:jc w:val="center"/>
              <w:rPr>
                <w:rFonts w:asciiTheme="minorHAnsi" w:hAnsiTheme="minorHAnsi" w:cstheme="minorHAnsi"/>
                <w:color w:val="FF0000"/>
                <w:sz w:val="22"/>
              </w:rPr>
            </w:pPr>
            <w:r w:rsidRPr="005F2AF0">
              <w:rPr>
                <w:rFonts w:asciiTheme="minorHAnsi" w:hAnsiTheme="minorHAnsi" w:cstheme="minorHAnsi"/>
                <w:color w:val="FF0000"/>
                <w:sz w:val="22"/>
                <w:szCs w:val="22"/>
              </w:rPr>
              <w:t>(doplní dodavatel)</w:t>
            </w:r>
          </w:p>
        </w:tc>
      </w:tr>
    </w:tbl>
    <w:p w14:paraId="6BEEF49D" w14:textId="06A91870" w:rsidR="00A37F3F" w:rsidRDefault="007E1ED4" w:rsidP="00AF794F">
      <w:pPr>
        <w:pStyle w:val="Nadpis2"/>
        <w:spacing w:before="240"/>
        <w:jc w:val="both"/>
        <w:rPr>
          <w:rFonts w:asciiTheme="minorHAnsi" w:hAnsiTheme="minorHAnsi"/>
          <w:sz w:val="22"/>
          <w:szCs w:val="22"/>
        </w:rPr>
      </w:pPr>
      <w:r>
        <w:rPr>
          <w:rFonts w:asciiTheme="minorHAnsi" w:hAnsiTheme="minorHAnsi"/>
          <w:sz w:val="22"/>
          <w:szCs w:val="22"/>
        </w:rPr>
        <w:t>N</w:t>
      </w:r>
      <w:r w:rsidR="0006204C">
        <w:rPr>
          <w:rFonts w:asciiTheme="minorHAnsi" w:hAnsiTheme="minorHAnsi"/>
          <w:sz w:val="22"/>
          <w:szCs w:val="22"/>
        </w:rPr>
        <w:t xml:space="preserve">a všechny číselné parametry je tolerance +/- </w:t>
      </w:r>
      <w:r w:rsidR="00E1486B">
        <w:rPr>
          <w:rFonts w:asciiTheme="minorHAnsi" w:hAnsiTheme="minorHAnsi"/>
          <w:sz w:val="22"/>
          <w:szCs w:val="22"/>
        </w:rPr>
        <w:t>10 %</w:t>
      </w:r>
      <w:r w:rsidR="0006204C">
        <w:rPr>
          <w:rFonts w:asciiTheme="minorHAnsi" w:hAnsiTheme="minorHAnsi"/>
          <w:sz w:val="22"/>
          <w:szCs w:val="22"/>
        </w:rPr>
        <w:t>, mimo číselné parametry uvedené jako min. nebo max.</w:t>
      </w:r>
    </w:p>
    <w:p w14:paraId="492B1B47" w14:textId="77777777" w:rsidR="00A37F3F" w:rsidRDefault="00A37F3F">
      <w:pPr>
        <w:rPr>
          <w:lang w:eastAsia="en-US"/>
        </w:rPr>
      </w:pPr>
    </w:p>
    <w:p w14:paraId="5A982DCC" w14:textId="5D63D003" w:rsidR="00A37F3F" w:rsidRDefault="00A37F3F">
      <w:pPr>
        <w:rPr>
          <w:lang w:eastAsia="en-US"/>
        </w:rPr>
      </w:pPr>
    </w:p>
    <w:p w14:paraId="592FF7E7" w14:textId="77777777" w:rsidR="00AF794F" w:rsidRDefault="00AF794F">
      <w:pPr>
        <w:rPr>
          <w:lang w:eastAsia="en-US"/>
        </w:rPr>
      </w:pPr>
    </w:p>
    <w:p w14:paraId="0927CB95" w14:textId="77777777" w:rsidR="008C4AD4" w:rsidRPr="00332F1B" w:rsidRDefault="008C4AD4" w:rsidP="008C4AD4">
      <w:pPr>
        <w:keepNext/>
        <w:numPr>
          <w:ilvl w:val="0"/>
          <w:numId w:val="7"/>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56B9BB97" w14:textId="77777777" w:rsidR="008C4AD4" w:rsidRPr="00332F1B" w:rsidRDefault="008C4AD4" w:rsidP="008C4AD4">
      <w:pPr>
        <w:rPr>
          <w:lang w:eastAsia="en-US"/>
        </w:rPr>
      </w:pPr>
    </w:p>
    <w:p w14:paraId="2E5E6CFE" w14:textId="77777777" w:rsidR="008C4AD4" w:rsidRPr="00332F1B" w:rsidRDefault="008C4AD4" w:rsidP="008C4AD4">
      <w:pPr>
        <w:rPr>
          <w:lang w:eastAsia="en-US"/>
        </w:rPr>
      </w:pPr>
      <w:r w:rsidRPr="00332F1B">
        <w:rPr>
          <w:lang w:eastAsia="en-US"/>
        </w:rPr>
        <w:t xml:space="preserve">DODAVATEL MÁ POVINNOST VYPLNIT SPLNĚNÍ POŽADAVKU V TABULCE ANO/NE. </w:t>
      </w:r>
    </w:p>
    <w:p w14:paraId="77881DA4" w14:textId="77777777" w:rsidR="008C4AD4" w:rsidRPr="00332F1B" w:rsidRDefault="008C4AD4" w:rsidP="008C4AD4">
      <w:pPr>
        <w:rPr>
          <w:lang w:eastAsia="en-US"/>
        </w:rPr>
      </w:pPr>
      <w:r w:rsidRPr="00332F1B">
        <w:rPr>
          <w:lang w:eastAsia="en-US"/>
        </w:rPr>
        <w:t>SPNĚNÍ UVEDENÝCH POŽADAVKŮ POŽADUJE ZADAVATEL V RÁMCI DODÁVKY PŘEDMĚTU PLNĚNÍ.</w:t>
      </w:r>
    </w:p>
    <w:p w14:paraId="3BE626D2" w14:textId="77777777" w:rsidR="008C4AD4" w:rsidRDefault="008C4AD4" w:rsidP="008C4AD4"/>
    <w:p w14:paraId="076C2514" w14:textId="77777777" w:rsidR="008C4AD4" w:rsidRDefault="008C4AD4" w:rsidP="008C4AD4">
      <w:pPr>
        <w:rPr>
          <w:lang w:eastAsia="en-US"/>
        </w:rPr>
      </w:pPr>
    </w:p>
    <w:tbl>
      <w:tblPr>
        <w:tblStyle w:val="Mkatabulky"/>
        <w:tblW w:w="9639" w:type="dxa"/>
        <w:jc w:val="center"/>
        <w:tblLook w:val="04A0" w:firstRow="1" w:lastRow="0" w:firstColumn="1" w:lastColumn="0" w:noHBand="0" w:noVBand="1"/>
      </w:tblPr>
      <w:tblGrid>
        <w:gridCol w:w="7083"/>
        <w:gridCol w:w="2556"/>
      </w:tblGrid>
      <w:tr w:rsidR="008C4AD4" w14:paraId="05D92F62" w14:textId="77777777" w:rsidTr="00DC512E">
        <w:trPr>
          <w:tblHeader/>
          <w:jc w:val="center"/>
        </w:trPr>
        <w:tc>
          <w:tcPr>
            <w:tcW w:w="7083" w:type="dxa"/>
            <w:shd w:val="clear" w:color="auto" w:fill="F7CAAC" w:themeFill="accent2" w:themeFillTint="66"/>
          </w:tcPr>
          <w:p w14:paraId="5AD71B20" w14:textId="77777777" w:rsidR="008C4AD4" w:rsidRDefault="008C4AD4" w:rsidP="00DC512E">
            <w:pPr>
              <w:pStyle w:val="Nadpis6"/>
              <w:suppressAutoHyphens w:val="0"/>
              <w:rPr>
                <w:rFonts w:eastAsia="Times New Roman" w:cs="Times New Roman"/>
                <w:lang w:eastAsia="cs-CZ"/>
              </w:rPr>
            </w:pPr>
          </w:p>
          <w:p w14:paraId="09387092" w14:textId="77777777" w:rsidR="008C4AD4" w:rsidRDefault="008C4AD4" w:rsidP="00DC512E">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554351A0" w14:textId="77777777" w:rsidR="008C4AD4" w:rsidRDefault="008C4AD4" w:rsidP="00DC512E">
            <w:pPr>
              <w:jc w:val="center"/>
              <w:rPr>
                <w:rFonts w:ascii="Calibri" w:hAnsi="Calibri"/>
                <w:b/>
                <w:sz w:val="22"/>
              </w:rPr>
            </w:pPr>
            <w:r>
              <w:rPr>
                <w:rFonts w:ascii="Calibri" w:hAnsi="Calibri"/>
                <w:b/>
                <w:sz w:val="22"/>
                <w:szCs w:val="22"/>
              </w:rPr>
              <w:t xml:space="preserve">Splnění požadavku </w:t>
            </w:r>
          </w:p>
          <w:p w14:paraId="129F56FF" w14:textId="77777777" w:rsidR="008C4AD4" w:rsidRPr="000D3359" w:rsidRDefault="008C4AD4" w:rsidP="00DC512E">
            <w:pPr>
              <w:jc w:val="center"/>
              <w:rPr>
                <w:rFonts w:ascii="Calibri" w:hAnsi="Calibri"/>
                <w:b/>
                <w:sz w:val="22"/>
              </w:rPr>
            </w:pPr>
            <w:r>
              <w:rPr>
                <w:rFonts w:ascii="Calibri" w:hAnsi="Calibri"/>
                <w:b/>
                <w:sz w:val="22"/>
                <w:szCs w:val="22"/>
              </w:rPr>
              <w:t>ANO/NE</w:t>
            </w:r>
          </w:p>
        </w:tc>
      </w:tr>
      <w:tr w:rsidR="008C4AD4" w14:paraId="46930FFC" w14:textId="77777777" w:rsidTr="00DC512E">
        <w:trPr>
          <w:jc w:val="center"/>
        </w:trPr>
        <w:tc>
          <w:tcPr>
            <w:tcW w:w="7083" w:type="dxa"/>
            <w:shd w:val="clear" w:color="auto" w:fill="auto"/>
            <w:vAlign w:val="center"/>
          </w:tcPr>
          <w:p w14:paraId="77FB85A9" w14:textId="77777777" w:rsidR="008C4AD4" w:rsidRDefault="008C4AD4" w:rsidP="00DC512E">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0743940B" w14:textId="77777777" w:rsidR="008C4AD4" w:rsidRDefault="008C4AD4" w:rsidP="00DC512E">
            <w:pPr>
              <w:jc w:val="center"/>
            </w:pPr>
            <w:r>
              <w:rPr>
                <w:rFonts w:ascii="Calibri" w:hAnsi="Calibri" w:cs="Calibri"/>
                <w:color w:val="FF0000"/>
                <w:szCs w:val="20"/>
              </w:rPr>
              <w:t>(doplní dodavatel)</w:t>
            </w:r>
          </w:p>
        </w:tc>
      </w:tr>
      <w:tr w:rsidR="008C4AD4" w14:paraId="4B25F277" w14:textId="77777777" w:rsidTr="00DC512E">
        <w:trPr>
          <w:jc w:val="center"/>
        </w:trPr>
        <w:tc>
          <w:tcPr>
            <w:tcW w:w="7083" w:type="dxa"/>
            <w:shd w:val="clear" w:color="auto" w:fill="auto"/>
            <w:vAlign w:val="center"/>
          </w:tcPr>
          <w:p w14:paraId="12D913E9" w14:textId="77777777" w:rsidR="008C4AD4" w:rsidRDefault="008C4AD4" w:rsidP="00DC512E">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CDD918F" w14:textId="77777777" w:rsidR="008C4AD4" w:rsidRDefault="008C4AD4" w:rsidP="00DC512E">
            <w:pPr>
              <w:jc w:val="center"/>
            </w:pPr>
            <w:r>
              <w:rPr>
                <w:rFonts w:ascii="Calibri" w:hAnsi="Calibri" w:cs="Calibri"/>
                <w:color w:val="FF0000"/>
                <w:szCs w:val="20"/>
              </w:rPr>
              <w:t>(doplní dodavatel)</w:t>
            </w:r>
          </w:p>
        </w:tc>
      </w:tr>
      <w:tr w:rsidR="008C4AD4" w14:paraId="49691D42" w14:textId="77777777" w:rsidTr="00DC512E">
        <w:trPr>
          <w:jc w:val="center"/>
        </w:trPr>
        <w:tc>
          <w:tcPr>
            <w:tcW w:w="7083" w:type="dxa"/>
            <w:shd w:val="clear" w:color="auto" w:fill="auto"/>
            <w:vAlign w:val="center"/>
          </w:tcPr>
          <w:p w14:paraId="09D39F11" w14:textId="77777777" w:rsidR="008C4AD4" w:rsidRDefault="008C4AD4" w:rsidP="00DC512E">
            <w:r>
              <w:rPr>
                <w:rFonts w:ascii="Calibri" w:hAnsi="Calibri" w:cs="Calibri"/>
                <w:sz w:val="22"/>
                <w:szCs w:val="22"/>
              </w:rPr>
              <w:t>Provedení zaškolení (instruktáže) obsluhy včetně vyhotovení zápisu.</w:t>
            </w:r>
          </w:p>
        </w:tc>
        <w:tc>
          <w:tcPr>
            <w:tcW w:w="2556" w:type="dxa"/>
            <w:shd w:val="clear" w:color="auto" w:fill="auto"/>
            <w:vAlign w:val="center"/>
          </w:tcPr>
          <w:p w14:paraId="168A0EDE" w14:textId="77777777" w:rsidR="008C4AD4" w:rsidRDefault="008C4AD4" w:rsidP="00DC512E">
            <w:pPr>
              <w:jc w:val="center"/>
            </w:pPr>
            <w:r>
              <w:rPr>
                <w:rFonts w:ascii="Calibri" w:hAnsi="Calibri" w:cs="Calibri"/>
                <w:color w:val="FF0000"/>
                <w:szCs w:val="20"/>
              </w:rPr>
              <w:t>(doplní dodavatel)</w:t>
            </w:r>
          </w:p>
        </w:tc>
      </w:tr>
      <w:tr w:rsidR="008C4AD4" w14:paraId="16DACB30" w14:textId="77777777" w:rsidTr="00DC512E">
        <w:trPr>
          <w:jc w:val="center"/>
        </w:trPr>
        <w:tc>
          <w:tcPr>
            <w:tcW w:w="7083" w:type="dxa"/>
            <w:shd w:val="clear" w:color="auto" w:fill="auto"/>
            <w:vAlign w:val="center"/>
          </w:tcPr>
          <w:p w14:paraId="6094592C" w14:textId="77777777" w:rsidR="008C4AD4" w:rsidRDefault="008C4AD4" w:rsidP="00DC512E">
            <w:r>
              <w:rPr>
                <w:rFonts w:ascii="Calibri" w:hAnsi="Calibri" w:cs="Calibri"/>
                <w:sz w:val="22"/>
                <w:szCs w:val="22"/>
              </w:rPr>
              <w:t>Dodání oprávnění školitele (od výrobce) k provádění instruktáže.</w:t>
            </w:r>
          </w:p>
        </w:tc>
        <w:tc>
          <w:tcPr>
            <w:tcW w:w="2556" w:type="dxa"/>
            <w:shd w:val="clear" w:color="auto" w:fill="auto"/>
            <w:vAlign w:val="center"/>
          </w:tcPr>
          <w:p w14:paraId="362DD1EA" w14:textId="77777777" w:rsidR="008C4AD4" w:rsidRDefault="008C4AD4" w:rsidP="00DC512E">
            <w:pPr>
              <w:jc w:val="center"/>
            </w:pPr>
            <w:r>
              <w:rPr>
                <w:rFonts w:ascii="Calibri" w:hAnsi="Calibri" w:cs="Calibri"/>
                <w:color w:val="FF0000"/>
                <w:szCs w:val="20"/>
              </w:rPr>
              <w:t>(doplní dodavatel)</w:t>
            </w:r>
          </w:p>
        </w:tc>
      </w:tr>
      <w:tr w:rsidR="008C4AD4" w14:paraId="278F0893" w14:textId="77777777" w:rsidTr="00DC512E">
        <w:trPr>
          <w:jc w:val="center"/>
        </w:trPr>
        <w:tc>
          <w:tcPr>
            <w:tcW w:w="7083" w:type="dxa"/>
            <w:shd w:val="clear" w:color="auto" w:fill="auto"/>
            <w:vAlign w:val="center"/>
          </w:tcPr>
          <w:p w14:paraId="62B1A75C" w14:textId="77777777" w:rsidR="008C4AD4" w:rsidRDefault="008C4AD4" w:rsidP="00DC512E">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546E53BB" w14:textId="77777777" w:rsidR="008C4AD4" w:rsidRDefault="008C4AD4" w:rsidP="00DC512E">
            <w:pPr>
              <w:jc w:val="center"/>
            </w:pPr>
            <w:r>
              <w:rPr>
                <w:rFonts w:ascii="Calibri" w:hAnsi="Calibri" w:cs="Calibri"/>
                <w:color w:val="FF0000"/>
                <w:szCs w:val="20"/>
              </w:rPr>
              <w:t>(doplní dodavatel)</w:t>
            </w:r>
          </w:p>
        </w:tc>
      </w:tr>
    </w:tbl>
    <w:p w14:paraId="4848291B" w14:textId="77777777" w:rsidR="00A37F3F" w:rsidRDefault="00A37F3F">
      <w:pPr>
        <w:rPr>
          <w:lang w:eastAsia="en-US"/>
        </w:rPr>
      </w:pPr>
      <w:bookmarkStart w:id="0" w:name="__DdeLink__2029_1272922880"/>
      <w:bookmarkEnd w:id="0"/>
    </w:p>
    <w:p w14:paraId="4255EF25" w14:textId="77777777" w:rsidR="00A37F3F" w:rsidRDefault="00A37F3F">
      <w:pPr>
        <w:spacing w:before="240"/>
      </w:pPr>
    </w:p>
    <w:sectPr w:rsidR="00A37F3F" w:rsidSect="00AF794F">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5931C6D" w:rsidR="00A37F3F" w:rsidRDefault="00EA4CE5">
    <w:pPr>
      <w:pStyle w:val="Zhlav"/>
      <w:jc w:val="both"/>
    </w:pPr>
    <w:r>
      <w:rPr>
        <w:noProof/>
      </w:rPr>
      <w:drawing>
        <wp:anchor distT="0" distB="0" distL="114300" distR="114300" simplePos="0" relativeHeight="251658240" behindDoc="0" locked="0" layoutInCell="1" allowOverlap="1" wp14:anchorId="3254DFA8" wp14:editId="7DB3DF59">
          <wp:simplePos x="0" y="0"/>
          <wp:positionH relativeFrom="margin">
            <wp:posOffset>-447675</wp:posOffset>
          </wp:positionH>
          <wp:positionV relativeFrom="paragraph">
            <wp:posOffset>-132080</wp:posOffset>
          </wp:positionV>
          <wp:extent cx="4406265" cy="78994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204C">
      <w:rPr>
        <w:noProof/>
      </w:rPr>
      <w:drawing>
        <wp:anchor distT="0" distB="0" distL="0" distR="0" simplePos="0" relativeHeight="4" behindDoc="1" locked="0" layoutInCell="1" allowOverlap="1" wp14:anchorId="3B0C31C7" wp14:editId="5DDE646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C0084"/>
    <w:multiLevelType w:val="hybridMultilevel"/>
    <w:tmpl w:val="CCDCA2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A203C3"/>
    <w:multiLevelType w:val="hybridMultilevel"/>
    <w:tmpl w:val="203C12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A8B60CF"/>
    <w:multiLevelType w:val="hybridMultilevel"/>
    <w:tmpl w:val="6CFC77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B63409F"/>
    <w:multiLevelType w:val="hybridMultilevel"/>
    <w:tmpl w:val="8CF2AB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5657AE9"/>
    <w:multiLevelType w:val="hybridMultilevel"/>
    <w:tmpl w:val="43BA94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F7A48FB"/>
    <w:multiLevelType w:val="hybridMultilevel"/>
    <w:tmpl w:val="074EA8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83194129">
    <w:abstractNumId w:val="0"/>
  </w:num>
  <w:num w:numId="2" w16cid:durableId="1606497900">
    <w:abstractNumId w:val="4"/>
  </w:num>
  <w:num w:numId="3" w16cid:durableId="131675745">
    <w:abstractNumId w:val="6"/>
  </w:num>
  <w:num w:numId="4" w16cid:durableId="1725716997">
    <w:abstractNumId w:val="2"/>
  </w:num>
  <w:num w:numId="5" w16cid:durableId="1115711619">
    <w:abstractNumId w:val="3"/>
  </w:num>
  <w:num w:numId="6" w16cid:durableId="1090926480">
    <w:abstractNumId w:val="1"/>
  </w:num>
  <w:num w:numId="7" w16cid:durableId="19997661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F3F"/>
    <w:rsid w:val="000532DB"/>
    <w:rsid w:val="0006204C"/>
    <w:rsid w:val="00064B0B"/>
    <w:rsid w:val="000A4238"/>
    <w:rsid w:val="001D377C"/>
    <w:rsid w:val="001D6E64"/>
    <w:rsid w:val="00307BE3"/>
    <w:rsid w:val="003175D0"/>
    <w:rsid w:val="00360148"/>
    <w:rsid w:val="00366F9C"/>
    <w:rsid w:val="00394DFF"/>
    <w:rsid w:val="003D6366"/>
    <w:rsid w:val="003E543B"/>
    <w:rsid w:val="003E6FF2"/>
    <w:rsid w:val="00400173"/>
    <w:rsid w:val="00485944"/>
    <w:rsid w:val="005F2AF0"/>
    <w:rsid w:val="007C3304"/>
    <w:rsid w:val="007E1ED4"/>
    <w:rsid w:val="007E3003"/>
    <w:rsid w:val="008409DA"/>
    <w:rsid w:val="00852B8A"/>
    <w:rsid w:val="00863F06"/>
    <w:rsid w:val="00873820"/>
    <w:rsid w:val="008C16EC"/>
    <w:rsid w:val="008C4AD4"/>
    <w:rsid w:val="009D26C5"/>
    <w:rsid w:val="00A37F3F"/>
    <w:rsid w:val="00AB4D97"/>
    <w:rsid w:val="00AF49F0"/>
    <w:rsid w:val="00AF794F"/>
    <w:rsid w:val="00B06643"/>
    <w:rsid w:val="00B117E2"/>
    <w:rsid w:val="00BF6046"/>
    <w:rsid w:val="00C7666E"/>
    <w:rsid w:val="00C851BF"/>
    <w:rsid w:val="00C96638"/>
    <w:rsid w:val="00CA4101"/>
    <w:rsid w:val="00D32F8E"/>
    <w:rsid w:val="00D42F52"/>
    <w:rsid w:val="00E1486B"/>
    <w:rsid w:val="00E243CC"/>
    <w:rsid w:val="00E67CA3"/>
    <w:rsid w:val="00E82D68"/>
    <w:rsid w:val="00EA4CE5"/>
    <w:rsid w:val="00EC0864"/>
    <w:rsid w:val="00FF7FA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1D2EDC"/>
  <w15:docId w15:val="{E8135FAE-7FCF-47E5-8354-333D5C91C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041824">
      <w:bodyDiv w:val="1"/>
      <w:marLeft w:val="0"/>
      <w:marRight w:val="0"/>
      <w:marTop w:val="0"/>
      <w:marBottom w:val="0"/>
      <w:divBdr>
        <w:top w:val="none" w:sz="0" w:space="0" w:color="auto"/>
        <w:left w:val="none" w:sz="0" w:space="0" w:color="auto"/>
        <w:bottom w:val="none" w:sz="0" w:space="0" w:color="auto"/>
        <w:right w:val="none" w:sz="0" w:space="0" w:color="auto"/>
      </w:divBdr>
    </w:div>
    <w:div w:id="785387750">
      <w:bodyDiv w:val="1"/>
      <w:marLeft w:val="0"/>
      <w:marRight w:val="0"/>
      <w:marTop w:val="0"/>
      <w:marBottom w:val="0"/>
      <w:divBdr>
        <w:top w:val="none" w:sz="0" w:space="0" w:color="auto"/>
        <w:left w:val="none" w:sz="0" w:space="0" w:color="auto"/>
        <w:bottom w:val="none" w:sz="0" w:space="0" w:color="auto"/>
        <w:right w:val="none" w:sz="0" w:space="0" w:color="auto"/>
      </w:divBdr>
    </w:div>
    <w:div w:id="876427096">
      <w:bodyDiv w:val="1"/>
      <w:marLeft w:val="0"/>
      <w:marRight w:val="0"/>
      <w:marTop w:val="0"/>
      <w:marBottom w:val="0"/>
      <w:divBdr>
        <w:top w:val="none" w:sz="0" w:space="0" w:color="auto"/>
        <w:left w:val="none" w:sz="0" w:space="0" w:color="auto"/>
        <w:bottom w:val="none" w:sz="0" w:space="0" w:color="auto"/>
        <w:right w:val="none" w:sz="0" w:space="0" w:color="auto"/>
      </w:divBdr>
    </w:div>
    <w:div w:id="1222979434">
      <w:bodyDiv w:val="1"/>
      <w:marLeft w:val="0"/>
      <w:marRight w:val="0"/>
      <w:marTop w:val="0"/>
      <w:marBottom w:val="0"/>
      <w:divBdr>
        <w:top w:val="none" w:sz="0" w:space="0" w:color="auto"/>
        <w:left w:val="none" w:sz="0" w:space="0" w:color="auto"/>
        <w:bottom w:val="none" w:sz="0" w:space="0" w:color="auto"/>
        <w:right w:val="none" w:sz="0" w:space="0" w:color="auto"/>
      </w:divBdr>
    </w:div>
    <w:div w:id="1389184739">
      <w:bodyDiv w:val="1"/>
      <w:marLeft w:val="0"/>
      <w:marRight w:val="0"/>
      <w:marTop w:val="0"/>
      <w:marBottom w:val="0"/>
      <w:divBdr>
        <w:top w:val="none" w:sz="0" w:space="0" w:color="auto"/>
        <w:left w:val="none" w:sz="0" w:space="0" w:color="auto"/>
        <w:bottom w:val="none" w:sz="0" w:space="0" w:color="auto"/>
        <w:right w:val="none" w:sz="0" w:space="0" w:color="auto"/>
      </w:divBdr>
    </w:div>
    <w:div w:id="1423262996">
      <w:bodyDiv w:val="1"/>
      <w:marLeft w:val="0"/>
      <w:marRight w:val="0"/>
      <w:marTop w:val="0"/>
      <w:marBottom w:val="0"/>
      <w:divBdr>
        <w:top w:val="none" w:sz="0" w:space="0" w:color="auto"/>
        <w:left w:val="none" w:sz="0" w:space="0" w:color="auto"/>
        <w:bottom w:val="none" w:sz="0" w:space="0" w:color="auto"/>
        <w:right w:val="none" w:sz="0" w:space="0" w:color="auto"/>
      </w:divBdr>
    </w:div>
    <w:div w:id="1548226649">
      <w:bodyDiv w:val="1"/>
      <w:marLeft w:val="0"/>
      <w:marRight w:val="0"/>
      <w:marTop w:val="0"/>
      <w:marBottom w:val="0"/>
      <w:divBdr>
        <w:top w:val="none" w:sz="0" w:space="0" w:color="auto"/>
        <w:left w:val="none" w:sz="0" w:space="0" w:color="auto"/>
        <w:bottom w:val="none" w:sz="0" w:space="0" w:color="auto"/>
        <w:right w:val="none" w:sz="0" w:space="0" w:color="auto"/>
      </w:divBdr>
    </w:div>
    <w:div w:id="1608809029">
      <w:bodyDiv w:val="1"/>
      <w:marLeft w:val="0"/>
      <w:marRight w:val="0"/>
      <w:marTop w:val="0"/>
      <w:marBottom w:val="0"/>
      <w:divBdr>
        <w:top w:val="none" w:sz="0" w:space="0" w:color="auto"/>
        <w:left w:val="none" w:sz="0" w:space="0" w:color="auto"/>
        <w:bottom w:val="none" w:sz="0" w:space="0" w:color="auto"/>
        <w:right w:val="none" w:sz="0" w:space="0" w:color="auto"/>
      </w:divBdr>
    </w:div>
    <w:div w:id="1971741846">
      <w:bodyDiv w:val="1"/>
      <w:marLeft w:val="0"/>
      <w:marRight w:val="0"/>
      <w:marTop w:val="0"/>
      <w:marBottom w:val="0"/>
      <w:divBdr>
        <w:top w:val="none" w:sz="0" w:space="0" w:color="auto"/>
        <w:left w:val="none" w:sz="0" w:space="0" w:color="auto"/>
        <w:bottom w:val="none" w:sz="0" w:space="0" w:color="auto"/>
        <w:right w:val="none" w:sz="0" w:space="0" w:color="auto"/>
      </w:divBdr>
    </w:div>
    <w:div w:id="20092071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1814</Words>
  <Characters>10709</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6</cp:revision>
  <dcterms:created xsi:type="dcterms:W3CDTF">2022-07-19T11:57:00Z</dcterms:created>
  <dcterms:modified xsi:type="dcterms:W3CDTF">2022-07-30T08:44:00Z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